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EA8D" w14:textId="77777777" w:rsidR="000F48EE" w:rsidRDefault="00000000">
      <w:pPr>
        <w:autoSpaceDE w:val="0"/>
        <w:autoSpaceDN w:val="0"/>
        <w:adjustRightInd w:val="0"/>
        <w:spacing w:line="600" w:lineRule="exact"/>
        <w:jc w:val="left"/>
        <w:rPr>
          <w:rFonts w:ascii="仿宋" w:eastAsia="仿宋" w:hAnsi="仿宋" w:cs="仿宋" w:hint="eastAsia"/>
          <w:iCs/>
          <w:color w:val="121212"/>
          <w:kern w:val="0"/>
          <w:sz w:val="30"/>
          <w:szCs w:val="30"/>
        </w:rPr>
      </w:pPr>
      <w:r>
        <w:rPr>
          <w:rFonts w:ascii="仿宋" w:eastAsia="仿宋" w:hAnsi="仿宋" w:cs="仿宋" w:hint="eastAsia"/>
          <w:iCs/>
          <w:color w:val="121212"/>
          <w:kern w:val="0"/>
          <w:sz w:val="30"/>
          <w:szCs w:val="30"/>
        </w:rPr>
        <w:t>附件一</w:t>
      </w:r>
    </w:p>
    <w:p w14:paraId="49D6FA24" w14:textId="77777777" w:rsidR="000F48EE" w:rsidRDefault="00000000">
      <w:pPr>
        <w:autoSpaceDE w:val="0"/>
        <w:autoSpaceDN w:val="0"/>
        <w:adjustRightInd w:val="0"/>
        <w:spacing w:line="600" w:lineRule="exact"/>
        <w:jc w:val="center"/>
        <w:rPr>
          <w:rFonts w:ascii="仿宋" w:eastAsia="黑体" w:hAnsi="仿宋" w:cs="仿宋" w:hint="eastAsia"/>
          <w:iCs/>
          <w:color w:val="121212"/>
          <w:kern w:val="0"/>
          <w:sz w:val="30"/>
          <w:szCs w:val="30"/>
        </w:rPr>
      </w:pPr>
      <w:r>
        <w:rPr>
          <w:rFonts w:ascii="黑体" w:eastAsia="黑体"/>
          <w:b/>
          <w:sz w:val="36"/>
          <w:szCs w:val="36"/>
        </w:rPr>
        <w:t>2026 年企业深化改革与管理创新成果（案例）</w:t>
      </w:r>
      <w:r>
        <w:rPr>
          <w:rFonts w:ascii="黑体" w:eastAsia="黑体" w:hint="eastAsia"/>
          <w:b/>
          <w:sz w:val="36"/>
          <w:szCs w:val="36"/>
        </w:rPr>
        <w:t>申报表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1670"/>
        <w:gridCol w:w="790"/>
        <w:gridCol w:w="1970"/>
        <w:gridCol w:w="850"/>
        <w:gridCol w:w="1887"/>
      </w:tblGrid>
      <w:tr w:rsidR="000F48EE" w14:paraId="10A47502" w14:textId="77777777">
        <w:trPr>
          <w:trHeight w:val="631"/>
        </w:trPr>
        <w:tc>
          <w:tcPr>
            <w:tcW w:w="2117" w:type="dxa"/>
            <w:vAlign w:val="center"/>
          </w:tcPr>
          <w:p w14:paraId="57470587" w14:textId="77777777" w:rsidR="000F48E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成果（案例）名称</w:t>
            </w:r>
          </w:p>
        </w:tc>
        <w:tc>
          <w:tcPr>
            <w:tcW w:w="7167" w:type="dxa"/>
            <w:gridSpan w:val="5"/>
            <w:vAlign w:val="center"/>
          </w:tcPr>
          <w:p w14:paraId="5AABECB3" w14:textId="77777777" w:rsidR="000F48EE" w:rsidRDefault="000F48EE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0F48EE" w14:paraId="694787B7" w14:textId="77777777">
        <w:trPr>
          <w:trHeight w:val="591"/>
        </w:trPr>
        <w:tc>
          <w:tcPr>
            <w:tcW w:w="2117" w:type="dxa"/>
            <w:vAlign w:val="center"/>
          </w:tcPr>
          <w:p w14:paraId="1029895F" w14:textId="77777777" w:rsidR="000F48E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申报单位</w:t>
            </w:r>
          </w:p>
          <w:p w14:paraId="2487CB78" w14:textId="77777777" w:rsidR="000F48E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（全称）</w:t>
            </w:r>
          </w:p>
        </w:tc>
        <w:tc>
          <w:tcPr>
            <w:tcW w:w="7167" w:type="dxa"/>
            <w:gridSpan w:val="5"/>
            <w:vAlign w:val="center"/>
          </w:tcPr>
          <w:p w14:paraId="089578CA" w14:textId="77777777" w:rsidR="000F48EE" w:rsidRDefault="000F48EE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0F48EE" w14:paraId="22112822" w14:textId="77777777">
        <w:trPr>
          <w:trHeight w:val="1150"/>
        </w:trPr>
        <w:tc>
          <w:tcPr>
            <w:tcW w:w="2117" w:type="dxa"/>
            <w:vAlign w:val="center"/>
          </w:tcPr>
          <w:p w14:paraId="782E695E" w14:textId="77777777" w:rsidR="000F48E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企业性质</w:t>
            </w:r>
          </w:p>
        </w:tc>
        <w:tc>
          <w:tcPr>
            <w:tcW w:w="7167" w:type="dxa"/>
            <w:gridSpan w:val="5"/>
            <w:vAlign w:val="center"/>
          </w:tcPr>
          <w:p w14:paraId="278D3EF3" w14:textId="77777777" w:rsidR="000F48EE" w:rsidRDefault="00000000">
            <w:pPr>
              <w:spacing w:line="340" w:lineRule="exact"/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请填写序号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</w:t>
            </w:r>
          </w:p>
          <w:p w14:paraId="70B4B73B" w14:textId="77777777" w:rsidR="000F48EE" w:rsidRDefault="00000000">
            <w:pPr>
              <w:pStyle w:val="af0"/>
              <w:numPr>
                <w:ilvl w:val="0"/>
                <w:numId w:val="5"/>
              </w:numPr>
              <w:spacing w:line="340" w:lineRule="exact"/>
              <w:ind w:firstLineChars="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国有企业     ②民营企业    ③集体所有制  </w:t>
            </w:r>
          </w:p>
          <w:p w14:paraId="5FE65329" w14:textId="77777777" w:rsidR="000F48EE" w:rsidRDefault="00000000">
            <w:pPr>
              <w:spacing w:line="34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④混合所有制    ⑤合资企业    （申报主体不是企业，可不填写）</w:t>
            </w:r>
          </w:p>
        </w:tc>
      </w:tr>
      <w:tr w:rsidR="000F48EE" w14:paraId="601DACFD" w14:textId="77777777">
        <w:trPr>
          <w:trHeight w:val="651"/>
        </w:trPr>
        <w:tc>
          <w:tcPr>
            <w:tcW w:w="2117" w:type="dxa"/>
            <w:vAlign w:val="center"/>
          </w:tcPr>
          <w:p w14:paraId="073D6AD6" w14:textId="77777777" w:rsidR="000F48E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企业类型</w:t>
            </w:r>
          </w:p>
        </w:tc>
        <w:tc>
          <w:tcPr>
            <w:tcW w:w="7167" w:type="dxa"/>
            <w:gridSpan w:val="5"/>
            <w:vAlign w:val="center"/>
          </w:tcPr>
          <w:p w14:paraId="5A3835FC" w14:textId="77777777" w:rsidR="000F48EE" w:rsidRDefault="00000000">
            <w:pPr>
              <w:spacing w:line="380" w:lineRule="exact"/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请填写序号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</w:t>
            </w:r>
          </w:p>
          <w:p w14:paraId="397BDEC3" w14:textId="77777777" w:rsidR="000F48EE" w:rsidRDefault="00000000">
            <w:pPr>
              <w:spacing w:line="38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①大型   ②中型   ③小型   ④微型（申报主体不是企业，可不填写）   </w:t>
            </w:r>
          </w:p>
        </w:tc>
      </w:tr>
      <w:tr w:rsidR="000F48EE" w14:paraId="4BF2E771" w14:textId="77777777">
        <w:trPr>
          <w:trHeight w:val="1000"/>
        </w:trPr>
        <w:tc>
          <w:tcPr>
            <w:tcW w:w="2117" w:type="dxa"/>
            <w:vAlign w:val="center"/>
          </w:tcPr>
          <w:p w14:paraId="6D82510E" w14:textId="77777777" w:rsidR="000F48E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企业信息</w:t>
            </w:r>
          </w:p>
        </w:tc>
        <w:tc>
          <w:tcPr>
            <w:tcW w:w="7167" w:type="dxa"/>
            <w:gridSpan w:val="5"/>
            <w:vAlign w:val="center"/>
          </w:tcPr>
          <w:p w14:paraId="3B6C7C8C" w14:textId="77777777" w:rsidR="000F48EE" w:rsidRDefault="00000000">
            <w:pPr>
              <w:spacing w:line="34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成立时间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职工人数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人</w:t>
            </w:r>
          </w:p>
        </w:tc>
      </w:tr>
      <w:tr w:rsidR="000F48EE" w14:paraId="66717D0B" w14:textId="77777777">
        <w:trPr>
          <w:trHeight w:val="684"/>
        </w:trPr>
        <w:tc>
          <w:tcPr>
            <w:tcW w:w="2117" w:type="dxa"/>
            <w:vAlign w:val="center"/>
          </w:tcPr>
          <w:p w14:paraId="40A5B90F" w14:textId="77777777" w:rsidR="000F48E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2024年度财务数据</w:t>
            </w:r>
          </w:p>
        </w:tc>
        <w:tc>
          <w:tcPr>
            <w:tcW w:w="7167" w:type="dxa"/>
            <w:gridSpan w:val="5"/>
            <w:vAlign w:val="center"/>
          </w:tcPr>
          <w:p w14:paraId="30B95A94" w14:textId="77777777" w:rsidR="000F48EE" w:rsidRDefault="00000000">
            <w:pPr>
              <w:spacing w:line="38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资产总额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万元           营业额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万元</w:t>
            </w:r>
          </w:p>
          <w:p w14:paraId="51D4A958" w14:textId="77777777" w:rsidR="000F48EE" w:rsidRDefault="00000000">
            <w:pPr>
              <w:spacing w:line="38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利润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万元（申报主体不是企业，可不填写）</w:t>
            </w:r>
          </w:p>
        </w:tc>
      </w:tr>
      <w:tr w:rsidR="000F48EE" w14:paraId="74DBC689" w14:textId="77777777">
        <w:trPr>
          <w:trHeight w:val="684"/>
        </w:trPr>
        <w:tc>
          <w:tcPr>
            <w:tcW w:w="2117" w:type="dxa"/>
            <w:vAlign w:val="center"/>
          </w:tcPr>
          <w:p w14:paraId="2AD6F44D" w14:textId="77777777" w:rsidR="000F48E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成果联系人</w:t>
            </w:r>
          </w:p>
        </w:tc>
        <w:tc>
          <w:tcPr>
            <w:tcW w:w="1670" w:type="dxa"/>
            <w:vAlign w:val="center"/>
          </w:tcPr>
          <w:p w14:paraId="1366F7A1" w14:textId="77777777" w:rsidR="000F48EE" w:rsidRDefault="000F48EE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7036A42B" w14:textId="77777777" w:rsidR="000F48EE" w:rsidRDefault="00000000">
            <w:pPr>
              <w:jc w:val="center"/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7B44E6CD" w14:textId="77777777" w:rsidR="000F48EE" w:rsidRDefault="000F48EE"/>
        </w:tc>
        <w:tc>
          <w:tcPr>
            <w:tcW w:w="850" w:type="dxa"/>
            <w:vAlign w:val="center"/>
          </w:tcPr>
          <w:p w14:paraId="1D5736F1" w14:textId="77777777" w:rsidR="000F48E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35E387C1" w14:textId="77777777" w:rsidR="000F48EE" w:rsidRDefault="000F48EE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0F48EE" w14:paraId="27ED931B" w14:textId="77777777">
        <w:trPr>
          <w:trHeight w:val="564"/>
        </w:trPr>
        <w:tc>
          <w:tcPr>
            <w:tcW w:w="2117" w:type="dxa"/>
            <w:vAlign w:val="center"/>
          </w:tcPr>
          <w:p w14:paraId="2E5C644A" w14:textId="77777777" w:rsidR="000F48E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通信地址</w:t>
            </w:r>
          </w:p>
        </w:tc>
        <w:tc>
          <w:tcPr>
            <w:tcW w:w="4430" w:type="dxa"/>
            <w:gridSpan w:val="3"/>
            <w:vAlign w:val="center"/>
          </w:tcPr>
          <w:p w14:paraId="298041BA" w14:textId="77777777" w:rsidR="000F48EE" w:rsidRDefault="000F48EE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866440D" w14:textId="77777777" w:rsidR="000F48E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邮箱</w:t>
            </w:r>
          </w:p>
        </w:tc>
        <w:tc>
          <w:tcPr>
            <w:tcW w:w="1887" w:type="dxa"/>
            <w:vAlign w:val="center"/>
          </w:tcPr>
          <w:p w14:paraId="464D8B80" w14:textId="77777777" w:rsidR="000F48EE" w:rsidRDefault="000F48EE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0F48EE" w14:paraId="104D2D79" w14:textId="77777777">
        <w:trPr>
          <w:trHeight w:val="476"/>
        </w:trPr>
        <w:tc>
          <w:tcPr>
            <w:tcW w:w="2117" w:type="dxa"/>
            <w:vMerge w:val="restart"/>
            <w:vAlign w:val="center"/>
          </w:tcPr>
          <w:p w14:paraId="603131F9" w14:textId="77777777" w:rsidR="000F48E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成果主创人</w:t>
            </w:r>
          </w:p>
        </w:tc>
        <w:tc>
          <w:tcPr>
            <w:tcW w:w="1670" w:type="dxa"/>
            <w:vAlign w:val="center"/>
          </w:tcPr>
          <w:p w14:paraId="5A56FC04" w14:textId="77777777" w:rsidR="000F48EE" w:rsidRDefault="000F48E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560F0822" w14:textId="77777777" w:rsidR="000F48E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19B7E2A9" w14:textId="77777777" w:rsidR="000F48EE" w:rsidRDefault="000F48E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E7F2CDC" w14:textId="77777777" w:rsidR="000F48E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2FE8C7FE" w14:textId="77777777" w:rsidR="000F48EE" w:rsidRDefault="000F48E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0F48EE" w14:paraId="558B6CFF" w14:textId="77777777">
        <w:trPr>
          <w:trHeight w:val="593"/>
        </w:trPr>
        <w:tc>
          <w:tcPr>
            <w:tcW w:w="2117" w:type="dxa"/>
            <w:vMerge/>
            <w:vAlign w:val="center"/>
          </w:tcPr>
          <w:p w14:paraId="7BD63865" w14:textId="77777777" w:rsidR="000F48EE" w:rsidRDefault="000F48E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643E78CB" w14:textId="77777777" w:rsidR="000F48EE" w:rsidRDefault="000F48E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4BACF88F" w14:textId="77777777" w:rsidR="000F48E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45C8669B" w14:textId="77777777" w:rsidR="000F48EE" w:rsidRDefault="000F48E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4152E49" w14:textId="77777777" w:rsidR="000F48E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2B9D8887" w14:textId="77777777" w:rsidR="000F48EE" w:rsidRDefault="000F48E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0F48EE" w14:paraId="63EFF63F" w14:textId="77777777">
        <w:trPr>
          <w:trHeight w:val="609"/>
        </w:trPr>
        <w:tc>
          <w:tcPr>
            <w:tcW w:w="2117" w:type="dxa"/>
            <w:vMerge w:val="restart"/>
            <w:vAlign w:val="center"/>
          </w:tcPr>
          <w:p w14:paraId="60E15730" w14:textId="77777777" w:rsidR="000F48E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成果创作人</w:t>
            </w:r>
          </w:p>
        </w:tc>
        <w:tc>
          <w:tcPr>
            <w:tcW w:w="1670" w:type="dxa"/>
            <w:vAlign w:val="center"/>
          </w:tcPr>
          <w:p w14:paraId="3FDAC380" w14:textId="77777777" w:rsidR="000F48EE" w:rsidRDefault="000F48E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468AD107" w14:textId="77777777" w:rsidR="000F48E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5681D6FA" w14:textId="77777777" w:rsidR="000F48EE" w:rsidRDefault="000F48EE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E212211" w14:textId="77777777" w:rsidR="000F48E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6824B992" w14:textId="77777777" w:rsidR="000F48EE" w:rsidRDefault="000F48E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0F48EE" w14:paraId="00A60489" w14:textId="77777777">
        <w:trPr>
          <w:trHeight w:val="643"/>
        </w:trPr>
        <w:tc>
          <w:tcPr>
            <w:tcW w:w="2117" w:type="dxa"/>
            <w:vMerge/>
            <w:vAlign w:val="center"/>
          </w:tcPr>
          <w:p w14:paraId="07C6B16C" w14:textId="77777777" w:rsidR="000F48EE" w:rsidRDefault="000F48E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6C912A3D" w14:textId="77777777" w:rsidR="000F48EE" w:rsidRDefault="000F48E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180E543C" w14:textId="77777777" w:rsidR="000F48E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78C22ED3" w14:textId="77777777" w:rsidR="000F48EE" w:rsidRDefault="000F48EE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C8B5B39" w14:textId="77777777" w:rsidR="000F48E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19377C3E" w14:textId="77777777" w:rsidR="000F48EE" w:rsidRDefault="000F48E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0F48EE" w14:paraId="3D3A8F0C" w14:textId="77777777">
        <w:trPr>
          <w:trHeight w:val="509"/>
        </w:trPr>
        <w:tc>
          <w:tcPr>
            <w:tcW w:w="2117" w:type="dxa"/>
            <w:vMerge/>
            <w:vAlign w:val="center"/>
          </w:tcPr>
          <w:p w14:paraId="7C089D1C" w14:textId="77777777" w:rsidR="000F48EE" w:rsidRDefault="000F48E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718034DB" w14:textId="77777777" w:rsidR="000F48EE" w:rsidRDefault="000F48E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5E789A56" w14:textId="77777777" w:rsidR="000F48E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53C5BAEB" w14:textId="77777777" w:rsidR="000F48EE" w:rsidRDefault="000F48EE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3A0B5DE" w14:textId="77777777" w:rsidR="000F48E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276DE017" w14:textId="77777777" w:rsidR="000F48EE" w:rsidRDefault="000F48E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0F48EE" w14:paraId="0714D84B" w14:textId="77777777">
        <w:trPr>
          <w:trHeight w:val="509"/>
        </w:trPr>
        <w:tc>
          <w:tcPr>
            <w:tcW w:w="2117" w:type="dxa"/>
            <w:vMerge/>
            <w:vAlign w:val="center"/>
          </w:tcPr>
          <w:p w14:paraId="0A8E9E26" w14:textId="77777777" w:rsidR="000F48EE" w:rsidRDefault="000F48E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1C55C2AB" w14:textId="77777777" w:rsidR="000F48EE" w:rsidRDefault="000F48E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2119C9B4" w14:textId="77777777" w:rsidR="000F48E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755BBEFA" w14:textId="77777777" w:rsidR="000F48EE" w:rsidRDefault="000F48EE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BBA6CB0" w14:textId="77777777" w:rsidR="000F48E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19E87D1F" w14:textId="77777777" w:rsidR="000F48EE" w:rsidRDefault="000F48E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0F48EE" w14:paraId="3B5BB6EA" w14:textId="77777777">
        <w:trPr>
          <w:trHeight w:val="775"/>
        </w:trPr>
        <w:tc>
          <w:tcPr>
            <w:tcW w:w="2117" w:type="dxa"/>
            <w:vMerge/>
            <w:vAlign w:val="center"/>
          </w:tcPr>
          <w:p w14:paraId="45BA7A68" w14:textId="77777777" w:rsidR="000F48EE" w:rsidRDefault="000F48E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1DF6B45C" w14:textId="77777777" w:rsidR="000F48EE" w:rsidRDefault="000F48EE">
            <w:pPr>
              <w:jc w:val="center"/>
            </w:pPr>
          </w:p>
        </w:tc>
        <w:tc>
          <w:tcPr>
            <w:tcW w:w="790" w:type="dxa"/>
            <w:vAlign w:val="center"/>
          </w:tcPr>
          <w:p w14:paraId="1C71F954" w14:textId="77777777" w:rsidR="000F48EE" w:rsidRDefault="00000000">
            <w:pPr>
              <w:jc w:val="center"/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5B76BF11" w14:textId="77777777" w:rsidR="000F48EE" w:rsidRDefault="000F48EE">
            <w:pPr>
              <w:jc w:val="center"/>
            </w:pPr>
          </w:p>
        </w:tc>
        <w:tc>
          <w:tcPr>
            <w:tcW w:w="850" w:type="dxa"/>
            <w:vAlign w:val="center"/>
          </w:tcPr>
          <w:p w14:paraId="758CC7D0" w14:textId="77777777" w:rsidR="000F48EE" w:rsidRDefault="00000000">
            <w:pPr>
              <w:jc w:val="center"/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34DA7232" w14:textId="77777777" w:rsidR="000F48EE" w:rsidRDefault="000F48EE">
            <w:pPr>
              <w:jc w:val="center"/>
            </w:pPr>
          </w:p>
        </w:tc>
      </w:tr>
      <w:tr w:rsidR="000F48EE" w14:paraId="322464D8" w14:textId="77777777">
        <w:trPr>
          <w:trHeight w:val="2993"/>
        </w:trPr>
        <w:tc>
          <w:tcPr>
            <w:tcW w:w="9284" w:type="dxa"/>
            <w:gridSpan w:val="6"/>
          </w:tcPr>
          <w:p w14:paraId="4885052D" w14:textId="77777777" w:rsidR="000F48EE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成果（案例）概述（300字以内，必填）：</w:t>
            </w:r>
          </w:p>
        </w:tc>
      </w:tr>
      <w:tr w:rsidR="000F48EE" w14:paraId="2A17A4EC" w14:textId="77777777">
        <w:trPr>
          <w:trHeight w:val="1712"/>
        </w:trPr>
        <w:tc>
          <w:tcPr>
            <w:tcW w:w="9284" w:type="dxa"/>
            <w:gridSpan w:val="6"/>
          </w:tcPr>
          <w:p w14:paraId="393D6F9C" w14:textId="77777777" w:rsidR="000F48EE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申报单位意见：（如申报主体不是企业，可不填）</w:t>
            </w:r>
          </w:p>
          <w:p w14:paraId="04EF95E8" w14:textId="77777777" w:rsidR="000F48EE" w:rsidRDefault="000F48EE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76569DC6" w14:textId="77777777" w:rsidR="000F48EE" w:rsidRDefault="000F48EE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73EFB37B" w14:textId="77777777" w:rsidR="000F48EE" w:rsidRDefault="00000000">
            <w:pPr>
              <w:ind w:firstLineChars="3200" w:firstLine="768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（公  章）</w:t>
            </w:r>
          </w:p>
          <w:p w14:paraId="4DC56DF1" w14:textId="77777777" w:rsidR="000F48EE" w:rsidRDefault="00000000">
            <w:pPr>
              <w:ind w:firstLineChars="2700" w:firstLine="648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 月    日</w:t>
            </w:r>
          </w:p>
        </w:tc>
      </w:tr>
      <w:tr w:rsidR="000F48EE" w14:paraId="26CD96F2" w14:textId="77777777">
        <w:trPr>
          <w:trHeight w:val="90"/>
        </w:trPr>
        <w:tc>
          <w:tcPr>
            <w:tcW w:w="9284" w:type="dxa"/>
            <w:gridSpan w:val="6"/>
          </w:tcPr>
          <w:p w14:paraId="681EBA90" w14:textId="77777777" w:rsidR="000F48EE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初审意见：</w:t>
            </w:r>
          </w:p>
          <w:p w14:paraId="7DE8156D" w14:textId="77777777" w:rsidR="000F48EE" w:rsidRDefault="000F48EE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4B8B051C" w14:textId="77777777" w:rsidR="000F48EE" w:rsidRDefault="000F48EE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2F4FEF98" w14:textId="77777777" w:rsidR="000F48EE" w:rsidRDefault="00000000">
            <w:pPr>
              <w:wordWrap w:val="0"/>
              <w:ind w:firstLineChars="2800" w:firstLine="672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初审办公室：    </w:t>
            </w:r>
          </w:p>
          <w:p w14:paraId="28A76DB1" w14:textId="77777777" w:rsidR="000F48EE" w:rsidRDefault="000F48EE">
            <w:pPr>
              <w:wordWrap w:val="0"/>
              <w:ind w:firstLineChars="2700" w:firstLine="648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3A27E01D" w14:textId="77777777" w:rsidR="000F48EE" w:rsidRDefault="00000000">
            <w:pPr>
              <w:wordWrap w:val="0"/>
              <w:ind w:firstLineChars="2700" w:firstLine="648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 月    日</w:t>
            </w:r>
          </w:p>
        </w:tc>
      </w:tr>
      <w:tr w:rsidR="000F48EE" w14:paraId="6F0153CA" w14:textId="77777777">
        <w:trPr>
          <w:trHeight w:val="90"/>
        </w:trPr>
        <w:tc>
          <w:tcPr>
            <w:tcW w:w="9284" w:type="dxa"/>
            <w:gridSpan w:val="6"/>
          </w:tcPr>
          <w:p w14:paraId="382496A9" w14:textId="77777777" w:rsidR="000F48EE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复审意见：</w:t>
            </w:r>
          </w:p>
          <w:p w14:paraId="6EB49594" w14:textId="77777777" w:rsidR="000F48EE" w:rsidRDefault="000F48EE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20DB33D9" w14:textId="77777777" w:rsidR="000F48EE" w:rsidRDefault="000F48EE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1460C0A9" w14:textId="77777777" w:rsidR="000F48EE" w:rsidRDefault="00000000">
            <w:pPr>
              <w:wordWrap w:val="0"/>
              <w:ind w:firstLineChars="2800" w:firstLine="672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复审办公室：  </w:t>
            </w:r>
          </w:p>
          <w:p w14:paraId="5ECBC90B" w14:textId="77777777" w:rsidR="000F48EE" w:rsidRDefault="000F48EE">
            <w:pPr>
              <w:wordWrap w:val="0"/>
              <w:ind w:firstLineChars="2700" w:firstLine="648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4AEC86EF" w14:textId="77777777" w:rsidR="000F48EE" w:rsidRDefault="00000000">
            <w:pPr>
              <w:wordWrap w:val="0"/>
              <w:ind w:firstLineChars="2700" w:firstLine="648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 月    日</w:t>
            </w:r>
          </w:p>
        </w:tc>
      </w:tr>
      <w:tr w:rsidR="000F48EE" w14:paraId="27D44442" w14:textId="77777777">
        <w:trPr>
          <w:trHeight w:val="1981"/>
        </w:trPr>
        <w:tc>
          <w:tcPr>
            <w:tcW w:w="9284" w:type="dxa"/>
            <w:gridSpan w:val="6"/>
          </w:tcPr>
          <w:p w14:paraId="20F86BD7" w14:textId="77777777" w:rsidR="000F48EE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终审意见：</w:t>
            </w:r>
          </w:p>
          <w:p w14:paraId="754DC987" w14:textId="77777777" w:rsidR="000F48EE" w:rsidRDefault="000F48EE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4439499D" w14:textId="77777777" w:rsidR="000F48EE" w:rsidRDefault="000F48EE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64C9D264" w14:textId="77777777" w:rsidR="000F48EE" w:rsidRDefault="00000000">
            <w:pPr>
              <w:wordWrap w:val="0"/>
              <w:ind w:right="480" w:firstLineChars="2787" w:firstLine="6689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终审办公室：    </w:t>
            </w:r>
          </w:p>
          <w:p w14:paraId="2D9935AC" w14:textId="77777777" w:rsidR="000F48EE" w:rsidRDefault="000F48EE">
            <w:pPr>
              <w:ind w:firstLineChars="2650" w:firstLine="636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69ACDE2D" w14:textId="77777777" w:rsidR="000F48EE" w:rsidRDefault="00000000">
            <w:pPr>
              <w:ind w:firstLineChars="2650" w:firstLine="636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 月    日</w:t>
            </w:r>
          </w:p>
        </w:tc>
      </w:tr>
      <w:tr w:rsidR="000F48EE" w14:paraId="0294E773" w14:textId="77777777">
        <w:trPr>
          <w:trHeight w:val="331"/>
        </w:trPr>
        <w:tc>
          <w:tcPr>
            <w:tcW w:w="9284" w:type="dxa"/>
            <w:gridSpan w:val="6"/>
          </w:tcPr>
          <w:p w14:paraId="154B5EA3" w14:textId="77777777" w:rsidR="000F48EE" w:rsidRDefault="00000000">
            <w:pPr>
              <w:jc w:val="left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说明：</w:t>
            </w:r>
          </w:p>
          <w:p w14:paraId="077A51B5" w14:textId="77777777" w:rsidR="000F48EE" w:rsidRDefault="00000000">
            <w:pPr>
              <w:numPr>
                <w:ilvl w:val="0"/>
                <w:numId w:val="6"/>
              </w:numPr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每项成果（包括《申报表》《主报告》《辅助材料》）须报送纸质</w:t>
            </w:r>
            <w:bookmarkStart w:id="0" w:name="hmcheck_4229c1ea18fa46a98f1e6cd9b8da511b"/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版</w:t>
            </w:r>
            <w:bookmarkEnd w:id="0"/>
            <w:r>
              <w:rPr>
                <w:rFonts w:ascii="仿宋" w:eastAsia="仿宋" w:hAnsi="仿宋" w:hint="eastAsia"/>
                <w:color w:val="000000"/>
                <w:sz w:val="24"/>
              </w:rPr>
              <w:t>材料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3份、电子版材料1份。《主报告》和《辅助材料》采用无线胶装方式合并装订到一起。《申报表》单独装订，不要与其他材料合并装订。</w:t>
            </w:r>
          </w:p>
          <w:p w14:paraId="7A9D52F5" w14:textId="77777777" w:rsidR="000F48EE" w:rsidRDefault="00000000">
            <w:pPr>
              <w:numPr>
                <w:ilvl w:val="0"/>
                <w:numId w:val="6"/>
              </w:numPr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申报截止日期：2026年8月20日。</w:t>
            </w:r>
          </w:p>
          <w:p w14:paraId="008488C7" w14:textId="77777777" w:rsidR="000F48EE" w:rsidRDefault="00000000">
            <w:pPr>
              <w:numPr>
                <w:ilvl w:val="0"/>
                <w:numId w:val="6"/>
              </w:numPr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申报单位报送材料应事先进行保密检查，确保无涉密内容且不侵犯第三方知识产权，若产生权利纠纷与相关责任，由报送单位负责解决并承担。</w:t>
            </w:r>
          </w:p>
          <w:p w14:paraId="777FF2DC" w14:textId="77777777" w:rsidR="000F48EE" w:rsidRDefault="00000000">
            <w:pPr>
              <w:numPr>
                <w:ilvl w:val="0"/>
                <w:numId w:val="6"/>
              </w:num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申报单位将报送成果（案例）及其附件的复制权、发行权、汇编权、改编权、广播权、翻译权、信息网络传播权等授权主办方、协办方、承办方及本次活动相关合作方网站</w:t>
            </w:r>
            <w:bookmarkStart w:id="1" w:name="hmcheck_a129fc8332454d0ba231dcc77dc2c9ea"/>
            <w:r>
              <w:rPr>
                <w:rFonts w:ascii="仿宋" w:eastAsia="仿宋" w:hAnsi="仿宋" w:hint="eastAsia"/>
                <w:color w:val="000000"/>
                <w:sz w:val="24"/>
              </w:rPr>
              <w:t>及其他</w:t>
            </w:r>
            <w:bookmarkEnd w:id="1"/>
            <w:r>
              <w:rPr>
                <w:rFonts w:ascii="仿宋" w:eastAsia="仿宋" w:hAnsi="仿宋" w:hint="eastAsia"/>
                <w:color w:val="000000"/>
                <w:sz w:val="24"/>
              </w:rPr>
              <w:t>媒体渠道无偿使用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</w:tbl>
    <w:p w14:paraId="257FD9A8" w14:textId="77777777" w:rsidR="000F48EE" w:rsidRDefault="00000000">
      <w:pPr>
        <w:autoSpaceDE w:val="0"/>
        <w:autoSpaceDN w:val="0"/>
        <w:adjustRightInd w:val="0"/>
        <w:spacing w:line="600" w:lineRule="exact"/>
        <w:jc w:val="left"/>
        <w:rPr>
          <w:rFonts w:ascii="仿宋" w:eastAsia="仿宋" w:hAnsi="仿宋" w:cs="仿宋" w:hint="eastAsia"/>
          <w:iCs/>
          <w:kern w:val="0"/>
          <w:sz w:val="30"/>
          <w:szCs w:val="30"/>
          <w:lang w:val="zh-CN"/>
        </w:rPr>
      </w:pPr>
      <w:r>
        <w:rPr>
          <w:rFonts w:ascii="仿宋" w:eastAsia="仿宋" w:hAnsi="仿宋" w:cs="仿宋" w:hint="eastAsia"/>
          <w:iCs/>
          <w:kern w:val="0"/>
          <w:sz w:val="30"/>
          <w:szCs w:val="30"/>
        </w:rPr>
        <w:lastRenderedPageBreak/>
        <w:t>附件二</w:t>
      </w:r>
    </w:p>
    <w:p w14:paraId="34CDC253" w14:textId="77777777" w:rsidR="000F48EE" w:rsidRDefault="000F48EE">
      <w:pPr>
        <w:autoSpaceDE w:val="0"/>
        <w:autoSpaceDN w:val="0"/>
        <w:adjustRightInd w:val="0"/>
        <w:spacing w:line="600" w:lineRule="exact"/>
        <w:jc w:val="left"/>
        <w:rPr>
          <w:rFonts w:ascii="宋体" w:hAnsi="宋体" w:cs="宋体" w:hint="eastAsia"/>
          <w:i/>
          <w:kern w:val="0"/>
          <w:sz w:val="28"/>
          <w:szCs w:val="28"/>
          <w:lang w:val="zh-CN"/>
        </w:rPr>
      </w:pPr>
    </w:p>
    <w:p w14:paraId="54A4AEC9" w14:textId="77777777" w:rsidR="000F48EE" w:rsidRDefault="00000000">
      <w:pPr>
        <w:widowControl/>
        <w:spacing w:line="288" w:lineRule="atLeas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/>
          <w:b/>
          <w:sz w:val="36"/>
          <w:szCs w:val="36"/>
        </w:rPr>
        <w:t>2026 年企业深化改革与管理创新成果（案例）</w:t>
      </w:r>
      <w:r>
        <w:rPr>
          <w:rFonts w:ascii="黑体" w:eastAsia="黑体" w:hint="eastAsia"/>
          <w:b/>
          <w:sz w:val="36"/>
          <w:szCs w:val="36"/>
        </w:rPr>
        <w:t>编写说明</w:t>
      </w:r>
    </w:p>
    <w:p w14:paraId="4CD23D8B" w14:textId="77777777" w:rsidR="000F48EE" w:rsidRDefault="000F48EE">
      <w:pPr>
        <w:spacing w:line="48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</w:p>
    <w:p w14:paraId="388FE63F" w14:textId="77777777" w:rsidR="000F48EE" w:rsidRDefault="00000000">
      <w:pPr>
        <w:spacing w:line="48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/>
          <w:sz w:val="30"/>
          <w:szCs w:val="30"/>
        </w:rPr>
        <w:t>企业深化改革与管理创新成果（案例）</w:t>
      </w:r>
      <w:r>
        <w:rPr>
          <w:rFonts w:ascii="仿宋_GB2312" w:eastAsia="仿宋_GB2312" w:hAnsi="仿宋_GB2312" w:hint="eastAsia"/>
          <w:sz w:val="30"/>
          <w:szCs w:val="30"/>
        </w:rPr>
        <w:t>审定材料包括《申报表》《主报告》《辅助材料》。具体要求如下：</w:t>
      </w:r>
    </w:p>
    <w:p w14:paraId="0380D62F" w14:textId="77777777" w:rsidR="000F48EE" w:rsidRDefault="00000000">
      <w:pPr>
        <w:spacing w:line="48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（一）</w:t>
      </w:r>
      <w:r>
        <w:rPr>
          <w:rFonts w:ascii="仿宋_GB2312" w:eastAsia="仿宋_GB2312" w:hAnsi="仿宋_GB2312" w:hint="eastAsia"/>
          <w:sz w:val="30"/>
          <w:szCs w:val="30"/>
        </w:rPr>
        <w:t>材料顺序：申报表、主报告、辅助材料顺序排序。</w:t>
      </w:r>
    </w:p>
    <w:p w14:paraId="00A56DA5" w14:textId="77777777" w:rsidR="000F48EE" w:rsidRDefault="00000000">
      <w:pPr>
        <w:spacing w:line="48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二</w:t>
      </w:r>
      <w:r>
        <w:rPr>
          <w:rFonts w:ascii="仿宋_GB2312" w:eastAsia="仿宋_GB2312" w:hAnsi="仿宋_GB2312" w:hint="eastAsia"/>
          <w:sz w:val="30"/>
          <w:szCs w:val="30"/>
        </w:rPr>
        <w:t>）体例要求：1.题目；2.摘要；3.关键词;4.实施背景；5.实施目的；6.实施过程；7.主要创新点；8.实施成效；9.下一步规划与探讨。</w:t>
      </w:r>
    </w:p>
    <w:p w14:paraId="656BF8A1" w14:textId="77777777" w:rsidR="000F48EE" w:rsidRDefault="00000000">
      <w:pPr>
        <w:spacing w:line="48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（三）</w:t>
      </w:r>
      <w:r>
        <w:rPr>
          <w:rFonts w:ascii="仿宋" w:eastAsia="仿宋" w:hAnsi="仿宋" w:hint="eastAsia"/>
          <w:sz w:val="30"/>
          <w:szCs w:val="30"/>
        </w:rPr>
        <w:t>字数要求：</w:t>
      </w:r>
      <w:r>
        <w:rPr>
          <w:rFonts w:ascii="仿宋_GB2312" w:eastAsia="仿宋_GB2312" w:hAnsi="仿宋_GB2312" w:hint="eastAsia"/>
          <w:sz w:val="30"/>
          <w:szCs w:val="30"/>
        </w:rPr>
        <w:t>标题简明扼要，不超过25字；摘要不宜超过300字；正文应控制在8000-15000</w:t>
      </w:r>
      <w:r>
        <w:rPr>
          <w:rFonts w:ascii="仿宋" w:eastAsia="仿宋" w:hAnsi="仿宋" w:hint="eastAsia"/>
          <w:sz w:val="30"/>
          <w:szCs w:val="30"/>
        </w:rPr>
        <w:t>字以内；成果（</w:t>
      </w:r>
      <w:r>
        <w:rPr>
          <w:rFonts w:ascii="仿宋_GB2312" w:eastAsia="仿宋_GB2312" w:hAnsi="仿宋_GB2312" w:hint="eastAsia"/>
          <w:sz w:val="30"/>
          <w:szCs w:val="30"/>
        </w:rPr>
        <w:t>案例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_GB2312" w:eastAsia="仿宋_GB2312" w:hAnsi="仿宋_GB2312" w:hint="eastAsia"/>
          <w:sz w:val="30"/>
          <w:szCs w:val="30"/>
        </w:rPr>
        <w:t>中各级标题参照论文要求。</w:t>
      </w:r>
    </w:p>
    <w:p w14:paraId="7A2E2056" w14:textId="77777777" w:rsidR="000F48EE" w:rsidRDefault="00000000">
      <w:pPr>
        <w:spacing w:line="48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（四）</w:t>
      </w:r>
      <w:r>
        <w:rPr>
          <w:rFonts w:ascii="仿宋_GB2312" w:eastAsia="仿宋_GB2312" w:hAnsi="仿宋_GB2312" w:hint="eastAsia"/>
          <w:sz w:val="30"/>
          <w:szCs w:val="30"/>
        </w:rPr>
        <w:t>主报告格式要求</w:t>
      </w:r>
    </w:p>
    <w:p w14:paraId="569B8577" w14:textId="77777777" w:rsidR="000F48EE" w:rsidRDefault="00000000">
      <w:pPr>
        <w:spacing w:line="480" w:lineRule="exact"/>
        <w:ind w:left="73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1.封面</w:t>
      </w:r>
    </w:p>
    <w:p w14:paraId="275C1ABF" w14:textId="77777777" w:rsidR="000F48EE" w:rsidRDefault="00000000">
      <w:pPr>
        <w:spacing w:line="480" w:lineRule="exact"/>
        <w:ind w:left="73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题目：黑体，小二，居中</w:t>
      </w:r>
    </w:p>
    <w:p w14:paraId="137AD62D" w14:textId="77777777" w:rsidR="000F48EE" w:rsidRDefault="00000000">
      <w:pPr>
        <w:spacing w:line="480" w:lineRule="exact"/>
        <w:ind w:left="73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申报企业名称：黑体，小三，居中</w:t>
      </w:r>
    </w:p>
    <w:p w14:paraId="6A772615" w14:textId="77777777" w:rsidR="000F48EE" w:rsidRDefault="00000000">
      <w:pPr>
        <w:spacing w:line="480" w:lineRule="exact"/>
        <w:ind w:left="73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2.目录</w:t>
      </w:r>
    </w:p>
    <w:p w14:paraId="77FCD422" w14:textId="77777777" w:rsidR="000F48EE" w:rsidRDefault="00000000">
      <w:pPr>
        <w:spacing w:line="48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目录标题：仿宋，三号，居中</w:t>
      </w:r>
    </w:p>
    <w:p w14:paraId="39631AC2" w14:textId="77777777" w:rsidR="000F48EE" w:rsidRDefault="00000000">
      <w:pPr>
        <w:spacing w:line="48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目录正文：仿宋，四号，最多显示三级目录</w:t>
      </w:r>
    </w:p>
    <w:p w14:paraId="2A064870" w14:textId="77777777" w:rsidR="000F48EE" w:rsidRDefault="00000000">
      <w:pPr>
        <w:spacing w:line="480" w:lineRule="exact"/>
        <w:ind w:left="73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3.正文</w:t>
      </w:r>
    </w:p>
    <w:p w14:paraId="4E15C0DC" w14:textId="77777777" w:rsidR="000F48EE" w:rsidRDefault="00000000">
      <w:pPr>
        <w:spacing w:line="480" w:lineRule="exact"/>
        <w:ind w:left="73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题目：仿宋，三号，加粗，居中</w:t>
      </w:r>
    </w:p>
    <w:p w14:paraId="33949F66" w14:textId="77777777" w:rsidR="000F48EE" w:rsidRDefault="00000000">
      <w:pPr>
        <w:spacing w:line="480" w:lineRule="exact"/>
        <w:ind w:left="73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摘要：左起缩进2格，仿宋，四号</w:t>
      </w:r>
    </w:p>
    <w:p w14:paraId="67B3DFF9" w14:textId="77777777" w:rsidR="000F48EE" w:rsidRDefault="00000000">
      <w:pPr>
        <w:spacing w:line="480" w:lineRule="exact"/>
        <w:ind w:left="73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关键词：左起缩进2格，仿宋，四号</w:t>
      </w:r>
    </w:p>
    <w:p w14:paraId="7AA43E14" w14:textId="77777777" w:rsidR="000F48EE" w:rsidRDefault="00000000">
      <w:pPr>
        <w:tabs>
          <w:tab w:val="center" w:pos="4705"/>
        </w:tabs>
        <w:spacing w:line="480" w:lineRule="exact"/>
        <w:ind w:left="73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正文：仿宋，四号，标题加黑</w:t>
      </w:r>
    </w:p>
    <w:p w14:paraId="09EE7151" w14:textId="77777777" w:rsidR="000F48EE" w:rsidRDefault="00000000">
      <w:pPr>
        <w:pStyle w:val="ac"/>
        <w:shd w:val="clear" w:color="auto" w:fill="FFFFFF"/>
        <w:spacing w:beforeAutospacing="0" w:afterAutospacing="0"/>
        <w:ind w:firstLineChars="200" w:firstLine="600"/>
        <w:rPr>
          <w:rFonts w:ascii="仿宋" w:eastAsia="仿宋" w:hAnsi="仿宋" w:cs="Times New Roman" w:hint="eastAsia"/>
          <w:color w:val="0F1115"/>
          <w:kern w:val="2"/>
          <w:sz w:val="30"/>
          <w:szCs w:val="30"/>
          <w:shd w:val="clear" w:color="auto" w:fill="FFFFFF"/>
        </w:rPr>
      </w:pPr>
      <w:r>
        <w:rPr>
          <w:rFonts w:ascii="仿宋" w:eastAsia="仿宋" w:hAnsi="仿宋" w:cs="Times New Roman" w:hint="eastAsia"/>
          <w:color w:val="0F1115"/>
          <w:kern w:val="2"/>
          <w:sz w:val="30"/>
          <w:szCs w:val="30"/>
          <w:shd w:val="clear" w:color="auto" w:fill="FFFFFF"/>
        </w:rPr>
        <w:t>4.参考文献</w:t>
      </w:r>
    </w:p>
    <w:p w14:paraId="1B7DE135" w14:textId="77777777" w:rsidR="000F48EE" w:rsidRDefault="00000000">
      <w:pPr>
        <w:widowControl/>
        <w:shd w:val="clear" w:color="auto" w:fill="FFFFFF"/>
        <w:spacing w:line="480" w:lineRule="exact"/>
        <w:ind w:firstLineChars="200" w:firstLine="600"/>
        <w:rPr>
          <w:rFonts w:ascii="仿宋" w:eastAsia="仿宋" w:hAnsi="仿宋" w:hint="eastAsia"/>
          <w:color w:val="0F1115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F1115"/>
          <w:sz w:val="30"/>
          <w:szCs w:val="30"/>
          <w:shd w:val="clear" w:color="auto" w:fill="FFFFFF"/>
        </w:rPr>
        <w:lastRenderedPageBreak/>
        <w:t>在撰写材料时，凡引用参考文献，均须采用标准化的引用格式。本规范采用国内通用的《信息与文献 参考文献著录规则（GB/T 7714-2015）》中的“顺序编码制”。</w:t>
      </w:r>
    </w:p>
    <w:p w14:paraId="47356B3F" w14:textId="77777777" w:rsidR="000F48EE" w:rsidRDefault="00000000" w:rsidP="009E78B5">
      <w:pPr>
        <w:widowControl/>
        <w:shd w:val="clear" w:color="auto" w:fill="FFFFFF"/>
        <w:spacing w:line="480" w:lineRule="exact"/>
        <w:ind w:firstLineChars="200" w:firstLine="600"/>
        <w:rPr>
          <w:rFonts w:ascii="仿宋" w:eastAsia="仿宋" w:hAnsi="仿宋" w:hint="eastAsia"/>
          <w:color w:val="0F1115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F1115"/>
          <w:sz w:val="30"/>
          <w:szCs w:val="30"/>
          <w:shd w:val="clear" w:color="auto" w:fill="FFFFFF"/>
        </w:rPr>
        <w:t>不同来源的文献有固定的格式，下表列出了几种典型类型的写法：</w:t>
      </w:r>
    </w:p>
    <w:tbl>
      <w:tblPr>
        <w:tblW w:w="9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5077"/>
        <w:gridCol w:w="2256"/>
      </w:tblGrid>
      <w:tr w:rsidR="000F48EE" w14:paraId="23E62D4E" w14:textId="77777777">
        <w:trPr>
          <w:tblHeader/>
          <w:jc w:val="center"/>
        </w:trPr>
        <w:tc>
          <w:tcPr>
            <w:tcW w:w="218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60242E" w14:textId="77777777" w:rsidR="000F48EE" w:rsidRDefault="00000000">
            <w:pPr>
              <w:widowControl/>
              <w:spacing w:line="250" w:lineRule="atLeast"/>
              <w:jc w:val="center"/>
              <w:rPr>
                <w:rStyle w:val="ae"/>
                <w:rFonts w:ascii="仿宋" w:eastAsia="仿宋" w:hAnsi="仿宋" w:cs="仿宋" w:hint="eastAsia"/>
                <w:b w:val="0"/>
                <w:bCs/>
                <w:color w:val="0F1115"/>
                <w:sz w:val="24"/>
                <w:shd w:val="clear" w:color="auto" w:fill="FFFFFF"/>
              </w:rPr>
            </w:pPr>
            <w:r>
              <w:rPr>
                <w:rStyle w:val="ae"/>
                <w:rFonts w:ascii="仿宋" w:eastAsia="仿宋" w:hAnsi="仿宋" w:cs="仿宋"/>
                <w:b w:val="0"/>
                <w:bCs/>
                <w:color w:val="0F1115"/>
                <w:sz w:val="24"/>
                <w:shd w:val="clear" w:color="auto" w:fill="FFFFFF"/>
              </w:rPr>
              <w:t>文献类型</w:t>
            </w:r>
          </w:p>
        </w:tc>
        <w:tc>
          <w:tcPr>
            <w:tcW w:w="507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58DFCF" w14:textId="77777777" w:rsidR="000F48EE" w:rsidRDefault="00000000">
            <w:pPr>
              <w:widowControl/>
              <w:spacing w:line="250" w:lineRule="atLeast"/>
              <w:jc w:val="center"/>
              <w:rPr>
                <w:rStyle w:val="ae"/>
                <w:rFonts w:ascii="仿宋" w:eastAsia="仿宋" w:hAnsi="仿宋" w:cs="仿宋" w:hint="eastAsia"/>
                <w:b w:val="0"/>
                <w:bCs/>
                <w:color w:val="0F1115"/>
                <w:sz w:val="24"/>
                <w:shd w:val="clear" w:color="auto" w:fill="FFFFFF"/>
              </w:rPr>
            </w:pPr>
            <w:r>
              <w:rPr>
                <w:rStyle w:val="ae"/>
                <w:rFonts w:ascii="仿宋" w:eastAsia="仿宋" w:hAnsi="仿宋" w:cs="仿宋"/>
                <w:b w:val="0"/>
                <w:bCs/>
                <w:color w:val="0F1115"/>
                <w:sz w:val="24"/>
                <w:shd w:val="clear" w:color="auto" w:fill="FFFFFF"/>
              </w:rPr>
              <w:t>著录格式示例（文后列表）</w:t>
            </w:r>
          </w:p>
        </w:tc>
        <w:tc>
          <w:tcPr>
            <w:tcW w:w="2256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8F0601" w14:textId="77777777" w:rsidR="000F48EE" w:rsidRDefault="00000000">
            <w:pPr>
              <w:widowControl/>
              <w:spacing w:line="250" w:lineRule="atLeast"/>
              <w:jc w:val="center"/>
              <w:rPr>
                <w:rStyle w:val="ae"/>
                <w:rFonts w:ascii="仿宋" w:eastAsia="仿宋" w:hAnsi="仿宋" w:cs="仿宋" w:hint="eastAsia"/>
                <w:b w:val="0"/>
                <w:bCs/>
                <w:color w:val="0F1115"/>
                <w:sz w:val="24"/>
                <w:shd w:val="clear" w:color="auto" w:fill="FFFFFF"/>
              </w:rPr>
            </w:pPr>
            <w:r>
              <w:rPr>
                <w:rStyle w:val="ae"/>
                <w:rFonts w:ascii="仿宋" w:eastAsia="仿宋" w:hAnsi="仿宋" w:cs="仿宋"/>
                <w:b w:val="0"/>
                <w:bCs/>
                <w:color w:val="0F1115"/>
                <w:sz w:val="24"/>
                <w:shd w:val="clear" w:color="auto" w:fill="FFFFFF"/>
              </w:rPr>
              <w:t>关键点说明</w:t>
            </w:r>
          </w:p>
        </w:tc>
      </w:tr>
      <w:tr w:rsidR="000F48EE" w14:paraId="7CCCDAB8" w14:textId="77777777">
        <w:trPr>
          <w:jc w:val="center"/>
        </w:trPr>
        <w:tc>
          <w:tcPr>
            <w:tcW w:w="218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64D41D" w14:textId="77777777" w:rsidR="000F48EE" w:rsidRDefault="00000000">
            <w:pPr>
              <w:widowControl/>
              <w:spacing w:line="250" w:lineRule="atLeast"/>
              <w:jc w:val="center"/>
              <w:rPr>
                <w:rStyle w:val="ae"/>
                <w:rFonts w:ascii="仿宋" w:eastAsia="仿宋" w:hAnsi="仿宋" w:cs="仿宋" w:hint="eastAsia"/>
                <w:b w:val="0"/>
                <w:bCs/>
                <w:color w:val="0F1115"/>
                <w:sz w:val="24"/>
                <w:shd w:val="clear" w:color="auto" w:fill="FFFFFF"/>
              </w:rPr>
            </w:pPr>
            <w:r>
              <w:rPr>
                <w:rStyle w:val="ae"/>
                <w:rFonts w:ascii="仿宋" w:eastAsia="仿宋" w:hAnsi="仿宋" w:cs="仿宋"/>
                <w:b w:val="0"/>
                <w:bCs/>
                <w:color w:val="0F1115"/>
                <w:sz w:val="24"/>
                <w:shd w:val="clear" w:color="auto" w:fill="FFFFFF"/>
              </w:rPr>
              <w:t>专著/图书</w:t>
            </w:r>
          </w:p>
        </w:tc>
        <w:tc>
          <w:tcPr>
            <w:tcW w:w="507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2A4104" w14:textId="77777777" w:rsidR="000F48EE" w:rsidRDefault="00000000">
            <w:pPr>
              <w:widowControl/>
              <w:spacing w:line="250" w:lineRule="atLeast"/>
              <w:jc w:val="left"/>
              <w:rPr>
                <w:rStyle w:val="ae"/>
                <w:rFonts w:ascii="仿宋" w:eastAsia="仿宋" w:hAnsi="仿宋" w:cs="仿宋" w:hint="eastAsia"/>
                <w:b w:val="0"/>
                <w:bCs/>
                <w:color w:val="0F1115"/>
                <w:sz w:val="24"/>
                <w:shd w:val="clear" w:color="auto" w:fill="FFFFFF"/>
              </w:rPr>
            </w:pPr>
            <w:r>
              <w:rPr>
                <w:rStyle w:val="ae"/>
                <w:rFonts w:ascii="仿宋" w:eastAsia="仿宋" w:hAnsi="仿宋" w:cs="仿宋"/>
                <w:b w:val="0"/>
                <w:bCs/>
                <w:color w:val="0F1115"/>
                <w:sz w:val="24"/>
                <w:shd w:val="clear" w:color="auto" w:fill="FFFFFF"/>
              </w:rPr>
              <w:t xml:space="preserve">[1] 陈春花， 乐国林， </w:t>
            </w:r>
            <w:proofErr w:type="gramStart"/>
            <w:r>
              <w:rPr>
                <w:rStyle w:val="ae"/>
                <w:rFonts w:ascii="仿宋" w:eastAsia="仿宋" w:hAnsi="仿宋" w:cs="仿宋"/>
                <w:b w:val="0"/>
                <w:bCs/>
                <w:color w:val="0F1115"/>
                <w:sz w:val="24"/>
                <w:shd w:val="clear" w:color="auto" w:fill="FFFFFF"/>
              </w:rPr>
              <w:t>曹洲</w:t>
            </w:r>
            <w:proofErr w:type="gramEnd"/>
            <w:r>
              <w:rPr>
                <w:rStyle w:val="ae"/>
                <w:rFonts w:ascii="仿宋" w:eastAsia="仿宋" w:hAnsi="仿宋" w:cs="仿宋"/>
                <w:b w:val="0"/>
                <w:bCs/>
                <w:color w:val="0F1115"/>
                <w:sz w:val="24"/>
                <w:shd w:val="clear" w:color="auto" w:fill="FFFFFF"/>
              </w:rPr>
              <w:t>涛. 组织数字化转型[M]. 北京： 机械工业出版社， 2020: 158-160.</w:t>
            </w:r>
          </w:p>
        </w:tc>
        <w:tc>
          <w:tcPr>
            <w:tcW w:w="2256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0D002F" w14:textId="77777777" w:rsidR="000F48EE" w:rsidRDefault="00000000">
            <w:pPr>
              <w:widowControl/>
              <w:spacing w:line="250" w:lineRule="atLeast"/>
              <w:jc w:val="left"/>
              <w:rPr>
                <w:rStyle w:val="ae"/>
                <w:rFonts w:ascii="仿宋" w:eastAsia="仿宋" w:hAnsi="仿宋" w:cs="仿宋" w:hint="eastAsia"/>
                <w:b w:val="0"/>
                <w:bCs/>
                <w:color w:val="0F1115"/>
                <w:sz w:val="24"/>
                <w:shd w:val="clear" w:color="auto" w:fill="FFFFFF"/>
              </w:rPr>
            </w:pPr>
            <w:r>
              <w:rPr>
                <w:rStyle w:val="ae"/>
                <w:rFonts w:ascii="仿宋" w:eastAsia="仿宋" w:hAnsi="仿宋" w:cs="仿宋"/>
                <w:b w:val="0"/>
                <w:bCs/>
                <w:color w:val="0F1115"/>
                <w:sz w:val="24"/>
                <w:shd w:val="clear" w:color="auto" w:fill="FFFFFF"/>
              </w:rPr>
              <w:t>格式：作者. 书名[文献类型标识]. 出版地： 出版社， 出版年份: 引用页码.</w:t>
            </w:r>
          </w:p>
        </w:tc>
      </w:tr>
      <w:tr w:rsidR="000F48EE" w14:paraId="4D0FC156" w14:textId="77777777">
        <w:trPr>
          <w:jc w:val="center"/>
        </w:trPr>
        <w:tc>
          <w:tcPr>
            <w:tcW w:w="218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9EFC844" w14:textId="77777777" w:rsidR="000F48EE" w:rsidRDefault="00000000">
            <w:pPr>
              <w:widowControl/>
              <w:spacing w:line="250" w:lineRule="atLeast"/>
              <w:jc w:val="center"/>
              <w:rPr>
                <w:rStyle w:val="ae"/>
                <w:rFonts w:ascii="仿宋" w:eastAsia="仿宋" w:hAnsi="仿宋" w:cs="仿宋" w:hint="eastAsia"/>
                <w:b w:val="0"/>
                <w:bCs/>
                <w:color w:val="0F1115"/>
                <w:sz w:val="24"/>
                <w:shd w:val="clear" w:color="auto" w:fill="FFFFFF"/>
              </w:rPr>
            </w:pPr>
            <w:r>
              <w:rPr>
                <w:rStyle w:val="ae"/>
                <w:rFonts w:ascii="仿宋" w:eastAsia="仿宋" w:hAnsi="仿宋" w:cs="仿宋"/>
                <w:b w:val="0"/>
                <w:bCs/>
                <w:color w:val="0F1115"/>
                <w:sz w:val="24"/>
                <w:shd w:val="clear" w:color="auto" w:fill="FFFFFF"/>
              </w:rPr>
              <w:t>期刊文章</w:t>
            </w:r>
          </w:p>
        </w:tc>
        <w:tc>
          <w:tcPr>
            <w:tcW w:w="507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E2C99E" w14:textId="77777777" w:rsidR="000F48EE" w:rsidRDefault="00000000">
            <w:pPr>
              <w:widowControl/>
              <w:spacing w:line="250" w:lineRule="atLeast"/>
              <w:jc w:val="left"/>
              <w:rPr>
                <w:rStyle w:val="ae"/>
                <w:rFonts w:ascii="仿宋" w:eastAsia="仿宋" w:hAnsi="仿宋" w:cs="仿宋" w:hint="eastAsia"/>
                <w:b w:val="0"/>
                <w:bCs/>
                <w:color w:val="0F1115"/>
                <w:sz w:val="24"/>
                <w:shd w:val="clear" w:color="auto" w:fill="FFFFFF"/>
              </w:rPr>
            </w:pPr>
            <w:r>
              <w:rPr>
                <w:rStyle w:val="ae"/>
                <w:rFonts w:ascii="仿宋" w:eastAsia="仿宋" w:hAnsi="仿宋" w:cs="仿宋"/>
                <w:b w:val="0"/>
                <w:bCs/>
                <w:color w:val="0F1115"/>
                <w:sz w:val="24"/>
                <w:shd w:val="clear" w:color="auto" w:fill="FFFFFF"/>
              </w:rPr>
              <w:t xml:space="preserve">[2] 刘业政， 刘春丽， </w:t>
            </w:r>
            <w:proofErr w:type="gramStart"/>
            <w:r>
              <w:rPr>
                <w:rStyle w:val="ae"/>
                <w:rFonts w:ascii="仿宋" w:eastAsia="仿宋" w:hAnsi="仿宋" w:cs="仿宋"/>
                <w:b w:val="0"/>
                <w:bCs/>
                <w:color w:val="0F1115"/>
                <w:sz w:val="24"/>
                <w:shd w:val="clear" w:color="auto" w:fill="FFFFFF"/>
              </w:rPr>
              <w:t>姜元春</w:t>
            </w:r>
            <w:proofErr w:type="gramEnd"/>
            <w:r>
              <w:rPr>
                <w:rStyle w:val="ae"/>
                <w:rFonts w:ascii="仿宋" w:eastAsia="仿宋" w:hAnsi="仿宋" w:cs="仿宋"/>
                <w:b w:val="0"/>
                <w:bCs/>
                <w:color w:val="0F1115"/>
                <w:sz w:val="24"/>
                <w:shd w:val="clear" w:color="auto" w:fill="FFFFFF"/>
              </w:rPr>
              <w:t>. 大数据驱动的企业数字化转型路径研究[J]. 管理世界， 2021, 37(3): 158-169.</w:t>
            </w:r>
          </w:p>
        </w:tc>
        <w:tc>
          <w:tcPr>
            <w:tcW w:w="2256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D5DA856" w14:textId="77777777" w:rsidR="000F48EE" w:rsidRDefault="00000000">
            <w:pPr>
              <w:widowControl/>
              <w:spacing w:line="250" w:lineRule="atLeast"/>
              <w:jc w:val="left"/>
              <w:rPr>
                <w:rStyle w:val="ae"/>
                <w:rFonts w:ascii="仿宋" w:eastAsia="仿宋" w:hAnsi="仿宋" w:cs="仿宋" w:hint="eastAsia"/>
                <w:b w:val="0"/>
                <w:bCs/>
                <w:color w:val="0F1115"/>
                <w:sz w:val="24"/>
                <w:shd w:val="clear" w:color="auto" w:fill="FFFFFF"/>
              </w:rPr>
            </w:pPr>
            <w:r>
              <w:rPr>
                <w:rStyle w:val="ae"/>
                <w:rFonts w:ascii="仿宋" w:eastAsia="仿宋" w:hAnsi="仿宋" w:cs="仿宋"/>
                <w:b w:val="0"/>
                <w:bCs/>
                <w:color w:val="0F1115"/>
                <w:sz w:val="24"/>
                <w:shd w:val="clear" w:color="auto" w:fill="FFFFFF"/>
              </w:rPr>
              <w:t>格式：作者. 文章名[J]. 期刊名， 出版年, 卷(期): 起止页码. 期刊名要写全称。</w:t>
            </w:r>
          </w:p>
        </w:tc>
      </w:tr>
      <w:tr w:rsidR="000F48EE" w14:paraId="3C387744" w14:textId="77777777">
        <w:trPr>
          <w:jc w:val="center"/>
        </w:trPr>
        <w:tc>
          <w:tcPr>
            <w:tcW w:w="218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78CEC4" w14:textId="77777777" w:rsidR="000F48EE" w:rsidRDefault="00000000">
            <w:pPr>
              <w:widowControl/>
              <w:spacing w:line="250" w:lineRule="atLeast"/>
              <w:jc w:val="center"/>
              <w:rPr>
                <w:rStyle w:val="ae"/>
                <w:rFonts w:ascii="仿宋" w:eastAsia="仿宋" w:hAnsi="仿宋" w:cs="仿宋" w:hint="eastAsia"/>
                <w:b w:val="0"/>
                <w:bCs/>
                <w:color w:val="0F1115"/>
                <w:sz w:val="24"/>
                <w:shd w:val="clear" w:color="auto" w:fill="FFFFFF"/>
              </w:rPr>
            </w:pPr>
            <w:r>
              <w:rPr>
                <w:rStyle w:val="ae"/>
                <w:rFonts w:ascii="仿宋" w:eastAsia="仿宋" w:hAnsi="仿宋" w:cs="仿宋"/>
                <w:b w:val="0"/>
                <w:bCs/>
                <w:color w:val="0F1115"/>
                <w:sz w:val="24"/>
                <w:shd w:val="clear" w:color="auto" w:fill="FFFFFF"/>
              </w:rPr>
              <w:t>论文集/报告</w:t>
            </w:r>
          </w:p>
        </w:tc>
        <w:tc>
          <w:tcPr>
            <w:tcW w:w="507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A11CD4" w14:textId="77777777" w:rsidR="000F48EE" w:rsidRDefault="00000000">
            <w:pPr>
              <w:widowControl/>
              <w:spacing w:line="250" w:lineRule="atLeast"/>
              <w:jc w:val="left"/>
              <w:rPr>
                <w:rStyle w:val="ae"/>
                <w:rFonts w:ascii="仿宋" w:eastAsia="仿宋" w:hAnsi="仿宋" w:cs="仿宋" w:hint="eastAsia"/>
                <w:b w:val="0"/>
                <w:bCs/>
                <w:color w:val="0F1115"/>
                <w:sz w:val="24"/>
                <w:shd w:val="clear" w:color="auto" w:fill="FFFFFF"/>
              </w:rPr>
            </w:pPr>
            <w:r>
              <w:rPr>
                <w:rStyle w:val="ae"/>
                <w:rFonts w:ascii="仿宋" w:eastAsia="仿宋" w:hAnsi="仿宋" w:cs="仿宋"/>
                <w:b w:val="0"/>
                <w:bCs/>
                <w:color w:val="0F1115"/>
                <w:sz w:val="24"/>
                <w:shd w:val="clear" w:color="auto" w:fill="FFFFFF"/>
              </w:rPr>
              <w:t>[3] 国务院国资委. 关于加快推进国有企业数字化转型工作的通知[R/OL]. (2020-08-</w:t>
            </w:r>
            <w:proofErr w:type="gramStart"/>
            <w:r>
              <w:rPr>
                <w:rStyle w:val="ae"/>
                <w:rFonts w:ascii="仿宋" w:eastAsia="仿宋" w:hAnsi="仿宋" w:cs="仿宋"/>
                <w:b w:val="0"/>
                <w:bCs/>
                <w:color w:val="0F1115"/>
                <w:sz w:val="24"/>
                <w:shd w:val="clear" w:color="auto" w:fill="FFFFFF"/>
              </w:rPr>
              <w:t>21)[</w:t>
            </w:r>
            <w:proofErr w:type="gramEnd"/>
            <w:r>
              <w:rPr>
                <w:rStyle w:val="ae"/>
                <w:rFonts w:ascii="仿宋" w:eastAsia="仿宋" w:hAnsi="仿宋" w:cs="仿宋"/>
                <w:b w:val="0"/>
                <w:bCs/>
                <w:color w:val="0F1115"/>
                <w:sz w:val="24"/>
                <w:shd w:val="clear" w:color="auto" w:fill="FFFFFF"/>
              </w:rPr>
              <w:t>2023-10-11]. </w:t>
            </w:r>
            <w:hyperlink r:id="rId8" w:tgtFrame="https://chat.deepseek.com/a/chat/s/_blank" w:history="1">
              <w:r>
                <w:rPr>
                  <w:rStyle w:val="ae"/>
                  <w:rFonts w:ascii="仿宋" w:eastAsia="仿宋" w:hAnsi="仿宋" w:cs="仿宋"/>
                  <w:b w:val="0"/>
                  <w:bCs/>
                  <w:color w:val="0F1115"/>
                  <w:sz w:val="24"/>
                  <w:shd w:val="clear" w:color="auto" w:fill="FFFFFF"/>
                </w:rPr>
                <w:t>http://www.sasac.gov.cn/n2588030/n2588939/c15717327/content.html</w:t>
              </w:r>
            </w:hyperlink>
            <w:r>
              <w:rPr>
                <w:rStyle w:val="ae"/>
                <w:rFonts w:ascii="仿宋" w:eastAsia="仿宋" w:hAnsi="仿宋" w:cs="仿宋"/>
                <w:b w:val="0"/>
                <w:bCs/>
                <w:color w:val="0F1115"/>
                <w:sz w:val="24"/>
                <w:shd w:val="clear" w:color="auto" w:fill="FFFFFF"/>
              </w:rPr>
              <w:t>.</w:t>
            </w:r>
          </w:p>
        </w:tc>
        <w:tc>
          <w:tcPr>
            <w:tcW w:w="2256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0DBD2F2" w14:textId="77777777" w:rsidR="000F48EE" w:rsidRDefault="00000000">
            <w:pPr>
              <w:widowControl/>
              <w:spacing w:line="250" w:lineRule="atLeast"/>
              <w:jc w:val="left"/>
              <w:rPr>
                <w:rStyle w:val="ae"/>
                <w:rFonts w:ascii="仿宋" w:eastAsia="仿宋" w:hAnsi="仿宋" w:cs="仿宋" w:hint="eastAsia"/>
                <w:b w:val="0"/>
                <w:bCs/>
                <w:color w:val="0F1115"/>
                <w:sz w:val="24"/>
                <w:shd w:val="clear" w:color="auto" w:fill="FFFFFF"/>
              </w:rPr>
            </w:pPr>
            <w:r>
              <w:rPr>
                <w:rStyle w:val="ae"/>
                <w:rFonts w:ascii="仿宋" w:eastAsia="仿宋" w:hAnsi="仿宋" w:cs="仿宋"/>
                <w:b w:val="0"/>
                <w:bCs/>
                <w:color w:val="0F1115"/>
                <w:sz w:val="24"/>
                <w:shd w:val="clear" w:color="auto" w:fill="FFFFFF"/>
              </w:rPr>
              <w:t>格式：作者. 题名[文献类型标识/载体标识]. (发布或更新日期)[引用日期]. 获取路径. 必须标注引用访问日期。</w:t>
            </w:r>
          </w:p>
        </w:tc>
      </w:tr>
      <w:tr w:rsidR="000F48EE" w14:paraId="4F66700D" w14:textId="77777777">
        <w:trPr>
          <w:jc w:val="center"/>
        </w:trPr>
        <w:tc>
          <w:tcPr>
            <w:tcW w:w="218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D442E2A" w14:textId="77777777" w:rsidR="000F48EE" w:rsidRDefault="00000000">
            <w:pPr>
              <w:widowControl/>
              <w:spacing w:line="250" w:lineRule="atLeast"/>
              <w:jc w:val="center"/>
              <w:rPr>
                <w:rStyle w:val="ae"/>
                <w:rFonts w:ascii="仿宋" w:eastAsia="仿宋" w:hAnsi="仿宋" w:cs="仿宋" w:hint="eastAsia"/>
                <w:b w:val="0"/>
                <w:bCs/>
                <w:color w:val="0F1115"/>
                <w:sz w:val="24"/>
                <w:shd w:val="clear" w:color="auto" w:fill="FFFFFF"/>
              </w:rPr>
            </w:pPr>
            <w:r>
              <w:rPr>
                <w:rStyle w:val="ae"/>
                <w:rFonts w:ascii="仿宋" w:eastAsia="仿宋" w:hAnsi="仿宋" w:cs="仿宋"/>
                <w:b w:val="0"/>
                <w:bCs/>
                <w:color w:val="0F1115"/>
                <w:sz w:val="24"/>
                <w:shd w:val="clear" w:color="auto" w:fill="FFFFFF"/>
              </w:rPr>
              <w:t>学位论文</w:t>
            </w:r>
          </w:p>
        </w:tc>
        <w:tc>
          <w:tcPr>
            <w:tcW w:w="507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ABDF85" w14:textId="77777777" w:rsidR="000F48EE" w:rsidRDefault="00000000">
            <w:pPr>
              <w:widowControl/>
              <w:spacing w:line="250" w:lineRule="atLeast"/>
              <w:jc w:val="left"/>
              <w:rPr>
                <w:rStyle w:val="ae"/>
                <w:rFonts w:ascii="仿宋" w:eastAsia="仿宋" w:hAnsi="仿宋" w:cs="仿宋" w:hint="eastAsia"/>
                <w:b w:val="0"/>
                <w:bCs/>
                <w:color w:val="0F1115"/>
                <w:sz w:val="24"/>
                <w:shd w:val="clear" w:color="auto" w:fill="FFFFFF"/>
              </w:rPr>
            </w:pPr>
            <w:r>
              <w:rPr>
                <w:rStyle w:val="ae"/>
                <w:rFonts w:ascii="仿宋" w:eastAsia="仿宋" w:hAnsi="仿宋" w:cs="仿宋"/>
                <w:b w:val="0"/>
                <w:bCs/>
                <w:color w:val="0F1115"/>
                <w:sz w:val="24"/>
                <w:shd w:val="clear" w:color="auto" w:fill="FFFFFF"/>
              </w:rPr>
              <w:t>[4] 王伟. 大型制造企业智能化转型策略研究[D]. 北京： 清华大学， 2019.</w:t>
            </w:r>
          </w:p>
        </w:tc>
        <w:tc>
          <w:tcPr>
            <w:tcW w:w="2256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AAB820" w14:textId="77777777" w:rsidR="000F48EE" w:rsidRDefault="00000000">
            <w:pPr>
              <w:widowControl/>
              <w:spacing w:line="250" w:lineRule="atLeast"/>
              <w:jc w:val="left"/>
              <w:rPr>
                <w:rStyle w:val="ae"/>
                <w:rFonts w:ascii="仿宋" w:eastAsia="仿宋" w:hAnsi="仿宋" w:cs="仿宋" w:hint="eastAsia"/>
                <w:b w:val="0"/>
                <w:bCs/>
                <w:color w:val="0F1115"/>
                <w:sz w:val="24"/>
                <w:shd w:val="clear" w:color="auto" w:fill="FFFFFF"/>
              </w:rPr>
            </w:pPr>
            <w:r>
              <w:rPr>
                <w:rStyle w:val="ae"/>
                <w:rFonts w:ascii="仿宋" w:eastAsia="仿宋" w:hAnsi="仿宋" w:cs="仿宋"/>
                <w:b w:val="0"/>
                <w:bCs/>
                <w:color w:val="0F1115"/>
                <w:sz w:val="24"/>
                <w:shd w:val="clear" w:color="auto" w:fill="FFFFFF"/>
              </w:rPr>
              <w:t>格式：作者. 论文名[D]. 保存地： 保存单位， 年份.</w:t>
            </w:r>
          </w:p>
        </w:tc>
      </w:tr>
    </w:tbl>
    <w:p w14:paraId="27E5870E" w14:textId="77777777" w:rsidR="000F48EE" w:rsidRDefault="000F48EE"/>
    <w:p w14:paraId="2B7ADFE1" w14:textId="77777777" w:rsidR="000F48EE" w:rsidRDefault="000F48EE">
      <w:pPr>
        <w:rPr>
          <w:rFonts w:ascii="仿宋_GB2312" w:eastAsia="仿宋_GB2312"/>
          <w:sz w:val="30"/>
          <w:szCs w:val="30"/>
        </w:rPr>
      </w:pPr>
    </w:p>
    <w:sectPr w:rsidR="000F48EE">
      <w:headerReference w:type="default" r:id="rId9"/>
      <w:pgSz w:w="11906" w:h="16838"/>
      <w:pgMar w:top="1440" w:right="1134" w:bottom="1440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73F9A" w14:textId="77777777" w:rsidR="00C7419E" w:rsidRDefault="00C7419E">
      <w:r>
        <w:separator/>
      </w:r>
    </w:p>
  </w:endnote>
  <w:endnote w:type="continuationSeparator" w:id="0">
    <w:p w14:paraId="14DF4070" w14:textId="77777777" w:rsidR="00C7419E" w:rsidRDefault="00C7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CE95F" w14:textId="77777777" w:rsidR="00C7419E" w:rsidRDefault="00C7419E">
      <w:r>
        <w:separator/>
      </w:r>
    </w:p>
  </w:footnote>
  <w:footnote w:type="continuationSeparator" w:id="0">
    <w:p w14:paraId="14EBB36E" w14:textId="77777777" w:rsidR="00C7419E" w:rsidRDefault="00C7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6CC2" w14:textId="77777777" w:rsidR="000F48EE" w:rsidRDefault="000F48EE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FFBC9D"/>
    <w:multiLevelType w:val="singleLevel"/>
    <w:tmpl w:val="80FFBC9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A7C1507"/>
    <w:multiLevelType w:val="singleLevel"/>
    <w:tmpl w:val="0A7C150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1C063CD0"/>
    <w:multiLevelType w:val="multilevel"/>
    <w:tmpl w:val="1C063CD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14D7212"/>
    <w:multiLevelType w:val="singleLevel"/>
    <w:tmpl w:val="214D721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25C6883A"/>
    <w:multiLevelType w:val="singleLevel"/>
    <w:tmpl w:val="25C6883A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4BAAE01C"/>
    <w:multiLevelType w:val="singleLevel"/>
    <w:tmpl w:val="4BAAE01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12155099">
    <w:abstractNumId w:val="5"/>
  </w:num>
  <w:num w:numId="2" w16cid:durableId="371422029">
    <w:abstractNumId w:val="3"/>
  </w:num>
  <w:num w:numId="3" w16cid:durableId="2050690414">
    <w:abstractNumId w:val="1"/>
  </w:num>
  <w:num w:numId="4" w16cid:durableId="1365015331">
    <w:abstractNumId w:val="4"/>
  </w:num>
  <w:num w:numId="5" w16cid:durableId="1649942075">
    <w:abstractNumId w:val="2"/>
  </w:num>
  <w:num w:numId="6" w16cid:durableId="51480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Q3NDBjNTA1ZTUyOWQ2YTc2NTRhM2FmNWJlMzhlZDEifQ=="/>
  </w:docVars>
  <w:rsids>
    <w:rsidRoot w:val="00122241"/>
    <w:rsid w:val="00005EA1"/>
    <w:rsid w:val="00021713"/>
    <w:rsid w:val="0003421E"/>
    <w:rsid w:val="0003626B"/>
    <w:rsid w:val="00040F7B"/>
    <w:rsid w:val="000447C2"/>
    <w:rsid w:val="00053137"/>
    <w:rsid w:val="000568B4"/>
    <w:rsid w:val="0006321A"/>
    <w:rsid w:val="00064A87"/>
    <w:rsid w:val="00073ACC"/>
    <w:rsid w:val="000A1D1A"/>
    <w:rsid w:val="000A305A"/>
    <w:rsid w:val="000F0764"/>
    <w:rsid w:val="000F48EE"/>
    <w:rsid w:val="001075B8"/>
    <w:rsid w:val="00112B3C"/>
    <w:rsid w:val="00117B11"/>
    <w:rsid w:val="00120282"/>
    <w:rsid w:val="00122241"/>
    <w:rsid w:val="001333B9"/>
    <w:rsid w:val="00140D48"/>
    <w:rsid w:val="00157565"/>
    <w:rsid w:val="00160FCF"/>
    <w:rsid w:val="00173885"/>
    <w:rsid w:val="00185344"/>
    <w:rsid w:val="00194FE2"/>
    <w:rsid w:val="001965FB"/>
    <w:rsid w:val="00197537"/>
    <w:rsid w:val="001A2EEF"/>
    <w:rsid w:val="001B3602"/>
    <w:rsid w:val="001C2F5C"/>
    <w:rsid w:val="001C5041"/>
    <w:rsid w:val="001F0AE7"/>
    <w:rsid w:val="001F6EBE"/>
    <w:rsid w:val="00201B29"/>
    <w:rsid w:val="00223BFD"/>
    <w:rsid w:val="00234FC8"/>
    <w:rsid w:val="002371A1"/>
    <w:rsid w:val="00254407"/>
    <w:rsid w:val="00263C8D"/>
    <w:rsid w:val="00277F50"/>
    <w:rsid w:val="00292DC3"/>
    <w:rsid w:val="00292F51"/>
    <w:rsid w:val="00295BEB"/>
    <w:rsid w:val="002A32D1"/>
    <w:rsid w:val="002B17C6"/>
    <w:rsid w:val="002B6F6A"/>
    <w:rsid w:val="002C0587"/>
    <w:rsid w:val="002C7D59"/>
    <w:rsid w:val="003135C4"/>
    <w:rsid w:val="00332C27"/>
    <w:rsid w:val="003366C7"/>
    <w:rsid w:val="0034041F"/>
    <w:rsid w:val="003527B8"/>
    <w:rsid w:val="00354B8F"/>
    <w:rsid w:val="0036587F"/>
    <w:rsid w:val="003754A0"/>
    <w:rsid w:val="003A6B66"/>
    <w:rsid w:val="003B6BD7"/>
    <w:rsid w:val="003C3836"/>
    <w:rsid w:val="003E34A9"/>
    <w:rsid w:val="003F369E"/>
    <w:rsid w:val="00425D38"/>
    <w:rsid w:val="004304D1"/>
    <w:rsid w:val="00430A05"/>
    <w:rsid w:val="00436CC7"/>
    <w:rsid w:val="0043725B"/>
    <w:rsid w:val="0046593E"/>
    <w:rsid w:val="004759CF"/>
    <w:rsid w:val="004836B2"/>
    <w:rsid w:val="00492EF9"/>
    <w:rsid w:val="004A4331"/>
    <w:rsid w:val="004D2A63"/>
    <w:rsid w:val="004D4F44"/>
    <w:rsid w:val="004D536A"/>
    <w:rsid w:val="004E1346"/>
    <w:rsid w:val="004F5334"/>
    <w:rsid w:val="00501938"/>
    <w:rsid w:val="00512895"/>
    <w:rsid w:val="00512A4F"/>
    <w:rsid w:val="00531C22"/>
    <w:rsid w:val="00545A0E"/>
    <w:rsid w:val="00573711"/>
    <w:rsid w:val="00581C05"/>
    <w:rsid w:val="005A2271"/>
    <w:rsid w:val="005A4F1E"/>
    <w:rsid w:val="005A514A"/>
    <w:rsid w:val="005B1297"/>
    <w:rsid w:val="005E5D10"/>
    <w:rsid w:val="005F00DB"/>
    <w:rsid w:val="005F4065"/>
    <w:rsid w:val="00600BB3"/>
    <w:rsid w:val="00621353"/>
    <w:rsid w:val="0063111D"/>
    <w:rsid w:val="006323FE"/>
    <w:rsid w:val="00637C1C"/>
    <w:rsid w:val="006624F5"/>
    <w:rsid w:val="006875F7"/>
    <w:rsid w:val="006A1E5D"/>
    <w:rsid w:val="006A4178"/>
    <w:rsid w:val="006A5058"/>
    <w:rsid w:val="006B6BFF"/>
    <w:rsid w:val="006D6AF9"/>
    <w:rsid w:val="00703344"/>
    <w:rsid w:val="00703ABF"/>
    <w:rsid w:val="007049A2"/>
    <w:rsid w:val="007067B4"/>
    <w:rsid w:val="00743006"/>
    <w:rsid w:val="00746865"/>
    <w:rsid w:val="00762D55"/>
    <w:rsid w:val="00765754"/>
    <w:rsid w:val="00780FB7"/>
    <w:rsid w:val="00785F81"/>
    <w:rsid w:val="007932EF"/>
    <w:rsid w:val="007C215A"/>
    <w:rsid w:val="007E6538"/>
    <w:rsid w:val="00821B78"/>
    <w:rsid w:val="00822983"/>
    <w:rsid w:val="00834EE3"/>
    <w:rsid w:val="00844096"/>
    <w:rsid w:val="0085647F"/>
    <w:rsid w:val="0087084D"/>
    <w:rsid w:val="008A6716"/>
    <w:rsid w:val="008B52AC"/>
    <w:rsid w:val="008B6D45"/>
    <w:rsid w:val="008D43D0"/>
    <w:rsid w:val="008D7BF5"/>
    <w:rsid w:val="00906C45"/>
    <w:rsid w:val="00907044"/>
    <w:rsid w:val="0095158A"/>
    <w:rsid w:val="009776F4"/>
    <w:rsid w:val="00977843"/>
    <w:rsid w:val="00983DB9"/>
    <w:rsid w:val="00985F4E"/>
    <w:rsid w:val="009924FC"/>
    <w:rsid w:val="009A28AD"/>
    <w:rsid w:val="009C62BD"/>
    <w:rsid w:val="009D4954"/>
    <w:rsid w:val="009D4BDD"/>
    <w:rsid w:val="009E78B5"/>
    <w:rsid w:val="009F59CE"/>
    <w:rsid w:val="00A07F2A"/>
    <w:rsid w:val="00A201CB"/>
    <w:rsid w:val="00A236A6"/>
    <w:rsid w:val="00A33FF0"/>
    <w:rsid w:val="00A3744F"/>
    <w:rsid w:val="00A4471E"/>
    <w:rsid w:val="00A52CE3"/>
    <w:rsid w:val="00A7630A"/>
    <w:rsid w:val="00A94A08"/>
    <w:rsid w:val="00AA2BDC"/>
    <w:rsid w:val="00AA76BD"/>
    <w:rsid w:val="00AC2139"/>
    <w:rsid w:val="00AC5ED2"/>
    <w:rsid w:val="00AD7087"/>
    <w:rsid w:val="00AE5771"/>
    <w:rsid w:val="00AE5D11"/>
    <w:rsid w:val="00AF4676"/>
    <w:rsid w:val="00B01207"/>
    <w:rsid w:val="00B15D38"/>
    <w:rsid w:val="00B343E3"/>
    <w:rsid w:val="00B4069F"/>
    <w:rsid w:val="00B712F5"/>
    <w:rsid w:val="00B8303D"/>
    <w:rsid w:val="00B832ED"/>
    <w:rsid w:val="00B95169"/>
    <w:rsid w:val="00B95A9B"/>
    <w:rsid w:val="00BC57CD"/>
    <w:rsid w:val="00BD1CC5"/>
    <w:rsid w:val="00BE273A"/>
    <w:rsid w:val="00BE5CFB"/>
    <w:rsid w:val="00BE6495"/>
    <w:rsid w:val="00BF1B32"/>
    <w:rsid w:val="00BF4F9D"/>
    <w:rsid w:val="00C01B0E"/>
    <w:rsid w:val="00C04CBE"/>
    <w:rsid w:val="00C12A3C"/>
    <w:rsid w:val="00C56032"/>
    <w:rsid w:val="00C61837"/>
    <w:rsid w:val="00C70FC7"/>
    <w:rsid w:val="00C7419E"/>
    <w:rsid w:val="00C7688E"/>
    <w:rsid w:val="00C91462"/>
    <w:rsid w:val="00C97728"/>
    <w:rsid w:val="00CB0DA7"/>
    <w:rsid w:val="00CB3095"/>
    <w:rsid w:val="00CB5E19"/>
    <w:rsid w:val="00CC014C"/>
    <w:rsid w:val="00CF26A8"/>
    <w:rsid w:val="00D173F7"/>
    <w:rsid w:val="00D24F6C"/>
    <w:rsid w:val="00D31964"/>
    <w:rsid w:val="00D34EAD"/>
    <w:rsid w:val="00D66155"/>
    <w:rsid w:val="00DB1325"/>
    <w:rsid w:val="00DC3200"/>
    <w:rsid w:val="00DC65E4"/>
    <w:rsid w:val="00DC6D87"/>
    <w:rsid w:val="00DD73A6"/>
    <w:rsid w:val="00DE0DD4"/>
    <w:rsid w:val="00E22ED6"/>
    <w:rsid w:val="00E24E60"/>
    <w:rsid w:val="00E25084"/>
    <w:rsid w:val="00E251B2"/>
    <w:rsid w:val="00E34459"/>
    <w:rsid w:val="00E3498C"/>
    <w:rsid w:val="00E41E45"/>
    <w:rsid w:val="00E4498E"/>
    <w:rsid w:val="00E520E0"/>
    <w:rsid w:val="00E6716C"/>
    <w:rsid w:val="00E67E18"/>
    <w:rsid w:val="00E81E0E"/>
    <w:rsid w:val="00E85058"/>
    <w:rsid w:val="00E903BC"/>
    <w:rsid w:val="00E92F20"/>
    <w:rsid w:val="00ED5208"/>
    <w:rsid w:val="00F11437"/>
    <w:rsid w:val="00F20615"/>
    <w:rsid w:val="00F366BD"/>
    <w:rsid w:val="00F41D7D"/>
    <w:rsid w:val="00F42740"/>
    <w:rsid w:val="00F50D72"/>
    <w:rsid w:val="00F7138E"/>
    <w:rsid w:val="00F71A06"/>
    <w:rsid w:val="00F77793"/>
    <w:rsid w:val="00F9783F"/>
    <w:rsid w:val="00FB03D5"/>
    <w:rsid w:val="00FC02BF"/>
    <w:rsid w:val="00FC26BF"/>
    <w:rsid w:val="00FC71EA"/>
    <w:rsid w:val="00FE4037"/>
    <w:rsid w:val="00FF534E"/>
    <w:rsid w:val="00FF7C44"/>
    <w:rsid w:val="01101675"/>
    <w:rsid w:val="01180B1A"/>
    <w:rsid w:val="01486C7D"/>
    <w:rsid w:val="016C0FA1"/>
    <w:rsid w:val="018A73B0"/>
    <w:rsid w:val="022B0E5C"/>
    <w:rsid w:val="0246755A"/>
    <w:rsid w:val="02895B83"/>
    <w:rsid w:val="0293255D"/>
    <w:rsid w:val="02CA69C3"/>
    <w:rsid w:val="032A37DD"/>
    <w:rsid w:val="033F7867"/>
    <w:rsid w:val="034675D0"/>
    <w:rsid w:val="034C2839"/>
    <w:rsid w:val="036D7B71"/>
    <w:rsid w:val="03726617"/>
    <w:rsid w:val="0374238F"/>
    <w:rsid w:val="03DE6AA9"/>
    <w:rsid w:val="03F62A3E"/>
    <w:rsid w:val="040A3239"/>
    <w:rsid w:val="042711AF"/>
    <w:rsid w:val="04446205"/>
    <w:rsid w:val="04F75026"/>
    <w:rsid w:val="051536FE"/>
    <w:rsid w:val="05242E29"/>
    <w:rsid w:val="065B0A0F"/>
    <w:rsid w:val="075C0D38"/>
    <w:rsid w:val="076D7821"/>
    <w:rsid w:val="079511E1"/>
    <w:rsid w:val="07A1396F"/>
    <w:rsid w:val="07A330EF"/>
    <w:rsid w:val="07AA2823"/>
    <w:rsid w:val="07D16002"/>
    <w:rsid w:val="07FC5D50"/>
    <w:rsid w:val="085D0526"/>
    <w:rsid w:val="08616E32"/>
    <w:rsid w:val="086E1568"/>
    <w:rsid w:val="08C24925"/>
    <w:rsid w:val="08FA1588"/>
    <w:rsid w:val="093E463C"/>
    <w:rsid w:val="09811362"/>
    <w:rsid w:val="09C53500"/>
    <w:rsid w:val="0A516F86"/>
    <w:rsid w:val="0A6C70A7"/>
    <w:rsid w:val="0AB17A25"/>
    <w:rsid w:val="0AD644D6"/>
    <w:rsid w:val="0AE14217"/>
    <w:rsid w:val="0AE81C3F"/>
    <w:rsid w:val="0B19295A"/>
    <w:rsid w:val="0B7C44D7"/>
    <w:rsid w:val="0B8B296C"/>
    <w:rsid w:val="0C756913"/>
    <w:rsid w:val="0CC25F19"/>
    <w:rsid w:val="0CE57E5A"/>
    <w:rsid w:val="0D492902"/>
    <w:rsid w:val="0D841421"/>
    <w:rsid w:val="0DCC3373"/>
    <w:rsid w:val="0DD71E98"/>
    <w:rsid w:val="0DDE57F8"/>
    <w:rsid w:val="0DE63E89"/>
    <w:rsid w:val="0E070933"/>
    <w:rsid w:val="0E2738B8"/>
    <w:rsid w:val="0E2826F4"/>
    <w:rsid w:val="0E5E5931"/>
    <w:rsid w:val="0F0F5662"/>
    <w:rsid w:val="0F2904D1"/>
    <w:rsid w:val="0F504F89"/>
    <w:rsid w:val="0FC264EA"/>
    <w:rsid w:val="10036F74"/>
    <w:rsid w:val="10091E0C"/>
    <w:rsid w:val="101A66A4"/>
    <w:rsid w:val="106F600E"/>
    <w:rsid w:val="10741C20"/>
    <w:rsid w:val="10C51B95"/>
    <w:rsid w:val="110F7B9B"/>
    <w:rsid w:val="117143B2"/>
    <w:rsid w:val="118C11EC"/>
    <w:rsid w:val="11A77DD3"/>
    <w:rsid w:val="1210515F"/>
    <w:rsid w:val="12615F79"/>
    <w:rsid w:val="12A03F22"/>
    <w:rsid w:val="12D61407"/>
    <w:rsid w:val="12DD1CFF"/>
    <w:rsid w:val="137C18E1"/>
    <w:rsid w:val="1382300D"/>
    <w:rsid w:val="138F28CD"/>
    <w:rsid w:val="13946135"/>
    <w:rsid w:val="13C41EFD"/>
    <w:rsid w:val="141F1EA3"/>
    <w:rsid w:val="144933C4"/>
    <w:rsid w:val="147748F5"/>
    <w:rsid w:val="14B126D8"/>
    <w:rsid w:val="14CA6F83"/>
    <w:rsid w:val="150E1DDB"/>
    <w:rsid w:val="151B427B"/>
    <w:rsid w:val="152534E9"/>
    <w:rsid w:val="158226E9"/>
    <w:rsid w:val="15FA6724"/>
    <w:rsid w:val="162B03D3"/>
    <w:rsid w:val="162B2D81"/>
    <w:rsid w:val="16563CFE"/>
    <w:rsid w:val="16922719"/>
    <w:rsid w:val="16F05C47"/>
    <w:rsid w:val="16F647EC"/>
    <w:rsid w:val="17324FA7"/>
    <w:rsid w:val="17483C7D"/>
    <w:rsid w:val="175400B6"/>
    <w:rsid w:val="17B172B6"/>
    <w:rsid w:val="183D3240"/>
    <w:rsid w:val="18C24974"/>
    <w:rsid w:val="18EB2C9C"/>
    <w:rsid w:val="190873AA"/>
    <w:rsid w:val="194A79C2"/>
    <w:rsid w:val="19655697"/>
    <w:rsid w:val="19A82341"/>
    <w:rsid w:val="19EC2827"/>
    <w:rsid w:val="1A226249"/>
    <w:rsid w:val="1A565A3B"/>
    <w:rsid w:val="1A7833FC"/>
    <w:rsid w:val="1A903DF6"/>
    <w:rsid w:val="1AE8356A"/>
    <w:rsid w:val="1AF72038"/>
    <w:rsid w:val="1BA458D2"/>
    <w:rsid w:val="1CC56762"/>
    <w:rsid w:val="1D081836"/>
    <w:rsid w:val="1D0D1432"/>
    <w:rsid w:val="1DC55869"/>
    <w:rsid w:val="1DE75393"/>
    <w:rsid w:val="1E1C7453"/>
    <w:rsid w:val="1E821E95"/>
    <w:rsid w:val="1E8618BB"/>
    <w:rsid w:val="1EC0236C"/>
    <w:rsid w:val="1F036180"/>
    <w:rsid w:val="1F121C14"/>
    <w:rsid w:val="1F446C62"/>
    <w:rsid w:val="1F95570F"/>
    <w:rsid w:val="1FEF4E1F"/>
    <w:rsid w:val="204607B7"/>
    <w:rsid w:val="20676FF3"/>
    <w:rsid w:val="20692E24"/>
    <w:rsid w:val="20C971CF"/>
    <w:rsid w:val="210E39CB"/>
    <w:rsid w:val="213A5E71"/>
    <w:rsid w:val="227F20E9"/>
    <w:rsid w:val="22A74CB0"/>
    <w:rsid w:val="22B12860"/>
    <w:rsid w:val="22B91715"/>
    <w:rsid w:val="22D20952"/>
    <w:rsid w:val="22D91657"/>
    <w:rsid w:val="23401DFB"/>
    <w:rsid w:val="2369313B"/>
    <w:rsid w:val="237815D0"/>
    <w:rsid w:val="23B755D9"/>
    <w:rsid w:val="23C87E61"/>
    <w:rsid w:val="23E970EF"/>
    <w:rsid w:val="23EC3D11"/>
    <w:rsid w:val="240526D9"/>
    <w:rsid w:val="2406098A"/>
    <w:rsid w:val="241A61E3"/>
    <w:rsid w:val="242073A5"/>
    <w:rsid w:val="248720BC"/>
    <w:rsid w:val="249B1395"/>
    <w:rsid w:val="251161FB"/>
    <w:rsid w:val="254F010E"/>
    <w:rsid w:val="25643BBA"/>
    <w:rsid w:val="258E2212"/>
    <w:rsid w:val="260166FB"/>
    <w:rsid w:val="260169C7"/>
    <w:rsid w:val="263076C6"/>
    <w:rsid w:val="26487037"/>
    <w:rsid w:val="26BA07AF"/>
    <w:rsid w:val="26C07516"/>
    <w:rsid w:val="26E2748C"/>
    <w:rsid w:val="271164CB"/>
    <w:rsid w:val="27167136"/>
    <w:rsid w:val="27547C5E"/>
    <w:rsid w:val="27B8643F"/>
    <w:rsid w:val="27CB335B"/>
    <w:rsid w:val="27D86AE1"/>
    <w:rsid w:val="28416434"/>
    <w:rsid w:val="284E0B51"/>
    <w:rsid w:val="2870270A"/>
    <w:rsid w:val="28A16085"/>
    <w:rsid w:val="28B05204"/>
    <w:rsid w:val="28CD6E8D"/>
    <w:rsid w:val="28CF3A40"/>
    <w:rsid w:val="29491A44"/>
    <w:rsid w:val="2960422B"/>
    <w:rsid w:val="296A19BB"/>
    <w:rsid w:val="29AC1FD3"/>
    <w:rsid w:val="29DB00A1"/>
    <w:rsid w:val="29EE439A"/>
    <w:rsid w:val="2A0643FC"/>
    <w:rsid w:val="2A094D30"/>
    <w:rsid w:val="2A1C2CB5"/>
    <w:rsid w:val="2A9A62D0"/>
    <w:rsid w:val="2A9B6B94"/>
    <w:rsid w:val="2ACC06BE"/>
    <w:rsid w:val="2B12230A"/>
    <w:rsid w:val="2B7B1535"/>
    <w:rsid w:val="2BC929C8"/>
    <w:rsid w:val="2C1B0D4A"/>
    <w:rsid w:val="2C561327"/>
    <w:rsid w:val="2C77341E"/>
    <w:rsid w:val="2C8B7F33"/>
    <w:rsid w:val="2CA13945"/>
    <w:rsid w:val="2CD90F69"/>
    <w:rsid w:val="2CEF7658"/>
    <w:rsid w:val="2D265733"/>
    <w:rsid w:val="2DA21723"/>
    <w:rsid w:val="2DBD655D"/>
    <w:rsid w:val="2DE75388"/>
    <w:rsid w:val="2DF37C9D"/>
    <w:rsid w:val="2E19750B"/>
    <w:rsid w:val="2EB060C2"/>
    <w:rsid w:val="2EB32903"/>
    <w:rsid w:val="2EF44200"/>
    <w:rsid w:val="2F225361"/>
    <w:rsid w:val="2F3C0F4C"/>
    <w:rsid w:val="2F590507"/>
    <w:rsid w:val="2F882B9B"/>
    <w:rsid w:val="2F927575"/>
    <w:rsid w:val="304E16EE"/>
    <w:rsid w:val="30887EF2"/>
    <w:rsid w:val="30BB1AA0"/>
    <w:rsid w:val="30FF0C3A"/>
    <w:rsid w:val="31293F09"/>
    <w:rsid w:val="31376626"/>
    <w:rsid w:val="314B0324"/>
    <w:rsid w:val="31524F05"/>
    <w:rsid w:val="31A0241D"/>
    <w:rsid w:val="31AA504A"/>
    <w:rsid w:val="31DC0F7C"/>
    <w:rsid w:val="3272294A"/>
    <w:rsid w:val="32904240"/>
    <w:rsid w:val="32A001FB"/>
    <w:rsid w:val="32D74F8B"/>
    <w:rsid w:val="32FC24A2"/>
    <w:rsid w:val="33274478"/>
    <w:rsid w:val="33D0487E"/>
    <w:rsid w:val="340D7B12"/>
    <w:rsid w:val="343C1830"/>
    <w:rsid w:val="34C04B85"/>
    <w:rsid w:val="351D1D56"/>
    <w:rsid w:val="356C0435"/>
    <w:rsid w:val="35A26038"/>
    <w:rsid w:val="35B91115"/>
    <w:rsid w:val="363F2730"/>
    <w:rsid w:val="36631C6B"/>
    <w:rsid w:val="366E7B77"/>
    <w:rsid w:val="36E733F2"/>
    <w:rsid w:val="37887318"/>
    <w:rsid w:val="37976071"/>
    <w:rsid w:val="37AA07D2"/>
    <w:rsid w:val="37B41E38"/>
    <w:rsid w:val="37D73BD3"/>
    <w:rsid w:val="37DF17C6"/>
    <w:rsid w:val="37E40B8A"/>
    <w:rsid w:val="37EA397F"/>
    <w:rsid w:val="37F742EB"/>
    <w:rsid w:val="381256F7"/>
    <w:rsid w:val="387A58E0"/>
    <w:rsid w:val="388054A3"/>
    <w:rsid w:val="38A50384"/>
    <w:rsid w:val="3902751A"/>
    <w:rsid w:val="390D5829"/>
    <w:rsid w:val="391B682D"/>
    <w:rsid w:val="39213C0B"/>
    <w:rsid w:val="395D6E46"/>
    <w:rsid w:val="39875C71"/>
    <w:rsid w:val="39896372"/>
    <w:rsid w:val="39D709A6"/>
    <w:rsid w:val="39DC36C8"/>
    <w:rsid w:val="3A681891"/>
    <w:rsid w:val="3ABC194A"/>
    <w:rsid w:val="3B3F2CA7"/>
    <w:rsid w:val="3B5A363D"/>
    <w:rsid w:val="3B844B5E"/>
    <w:rsid w:val="3B8C756F"/>
    <w:rsid w:val="3B950C0D"/>
    <w:rsid w:val="3BB73BA4"/>
    <w:rsid w:val="3BBC42F8"/>
    <w:rsid w:val="3C485B8B"/>
    <w:rsid w:val="3C616C4D"/>
    <w:rsid w:val="3C862210"/>
    <w:rsid w:val="3C9D609A"/>
    <w:rsid w:val="3CE162B7"/>
    <w:rsid w:val="3D694C63"/>
    <w:rsid w:val="3D820C29"/>
    <w:rsid w:val="3DED4B59"/>
    <w:rsid w:val="3E723A22"/>
    <w:rsid w:val="3E7358EE"/>
    <w:rsid w:val="3E7C7D6E"/>
    <w:rsid w:val="3EC55126"/>
    <w:rsid w:val="3EC8214D"/>
    <w:rsid w:val="3ECF7E9E"/>
    <w:rsid w:val="3ED951C1"/>
    <w:rsid w:val="3F52287D"/>
    <w:rsid w:val="3F9410E8"/>
    <w:rsid w:val="3FE07E1A"/>
    <w:rsid w:val="3FF46C1E"/>
    <w:rsid w:val="3FFF2A05"/>
    <w:rsid w:val="40271F5C"/>
    <w:rsid w:val="407E7DCE"/>
    <w:rsid w:val="40B3374E"/>
    <w:rsid w:val="40D874BE"/>
    <w:rsid w:val="410A2582"/>
    <w:rsid w:val="414240A8"/>
    <w:rsid w:val="4165522A"/>
    <w:rsid w:val="417967E7"/>
    <w:rsid w:val="41962EF5"/>
    <w:rsid w:val="41982F2A"/>
    <w:rsid w:val="41AE46E3"/>
    <w:rsid w:val="41C55588"/>
    <w:rsid w:val="42440BA3"/>
    <w:rsid w:val="42937435"/>
    <w:rsid w:val="42F07CF9"/>
    <w:rsid w:val="430B69B1"/>
    <w:rsid w:val="43584284"/>
    <w:rsid w:val="43E12304"/>
    <w:rsid w:val="43F52F3C"/>
    <w:rsid w:val="4493196E"/>
    <w:rsid w:val="44F7077F"/>
    <w:rsid w:val="45737C9B"/>
    <w:rsid w:val="45B002FD"/>
    <w:rsid w:val="45BD3146"/>
    <w:rsid w:val="45EA7CB3"/>
    <w:rsid w:val="45FF7E4B"/>
    <w:rsid w:val="4609638B"/>
    <w:rsid w:val="46220097"/>
    <w:rsid w:val="46325E7C"/>
    <w:rsid w:val="46F26E20"/>
    <w:rsid w:val="47285D3D"/>
    <w:rsid w:val="47504BD7"/>
    <w:rsid w:val="475E2707"/>
    <w:rsid w:val="484713ED"/>
    <w:rsid w:val="489257E9"/>
    <w:rsid w:val="48B819A3"/>
    <w:rsid w:val="49E24EA6"/>
    <w:rsid w:val="4A2C089A"/>
    <w:rsid w:val="4A3A432A"/>
    <w:rsid w:val="4A590F64"/>
    <w:rsid w:val="4A600544"/>
    <w:rsid w:val="4A6224E4"/>
    <w:rsid w:val="4A6242BC"/>
    <w:rsid w:val="4A9100DE"/>
    <w:rsid w:val="4A930919"/>
    <w:rsid w:val="4AEC1CF8"/>
    <w:rsid w:val="4B06387A"/>
    <w:rsid w:val="4B3A2B43"/>
    <w:rsid w:val="4B3D3B99"/>
    <w:rsid w:val="4C0575F5"/>
    <w:rsid w:val="4C3C4805"/>
    <w:rsid w:val="4C523BED"/>
    <w:rsid w:val="4C675BBA"/>
    <w:rsid w:val="4D1C536A"/>
    <w:rsid w:val="4D622825"/>
    <w:rsid w:val="4D844549"/>
    <w:rsid w:val="4D92310A"/>
    <w:rsid w:val="4D98024B"/>
    <w:rsid w:val="4DBB558C"/>
    <w:rsid w:val="4DF21FC2"/>
    <w:rsid w:val="4E915170"/>
    <w:rsid w:val="4EB946C7"/>
    <w:rsid w:val="4ED125AE"/>
    <w:rsid w:val="4F3B50DC"/>
    <w:rsid w:val="4F511FB2"/>
    <w:rsid w:val="4F7D74A2"/>
    <w:rsid w:val="4F876573"/>
    <w:rsid w:val="4FB01626"/>
    <w:rsid w:val="4FB46852"/>
    <w:rsid w:val="50065FB1"/>
    <w:rsid w:val="50160DAA"/>
    <w:rsid w:val="50610B72"/>
    <w:rsid w:val="50BE5FC4"/>
    <w:rsid w:val="50E27F05"/>
    <w:rsid w:val="50E4297D"/>
    <w:rsid w:val="51145BE4"/>
    <w:rsid w:val="515B3813"/>
    <w:rsid w:val="52266244"/>
    <w:rsid w:val="527A293B"/>
    <w:rsid w:val="5281374D"/>
    <w:rsid w:val="52B92EE7"/>
    <w:rsid w:val="535B21AD"/>
    <w:rsid w:val="53E159C4"/>
    <w:rsid w:val="53E54C48"/>
    <w:rsid w:val="540E4A37"/>
    <w:rsid w:val="54212AF2"/>
    <w:rsid w:val="54414F42"/>
    <w:rsid w:val="54D538DD"/>
    <w:rsid w:val="54E81862"/>
    <w:rsid w:val="55A34781"/>
    <w:rsid w:val="56633896"/>
    <w:rsid w:val="56A1616C"/>
    <w:rsid w:val="56B13CD2"/>
    <w:rsid w:val="579801F1"/>
    <w:rsid w:val="579B705F"/>
    <w:rsid w:val="5814296E"/>
    <w:rsid w:val="58474AF1"/>
    <w:rsid w:val="5875165E"/>
    <w:rsid w:val="59081E1C"/>
    <w:rsid w:val="594A2AEB"/>
    <w:rsid w:val="59570D64"/>
    <w:rsid w:val="595E56DA"/>
    <w:rsid w:val="59637709"/>
    <w:rsid w:val="59883613"/>
    <w:rsid w:val="59E7658C"/>
    <w:rsid w:val="5A28422F"/>
    <w:rsid w:val="5A601E9A"/>
    <w:rsid w:val="5AFF3461"/>
    <w:rsid w:val="5B1931EA"/>
    <w:rsid w:val="5B381EE0"/>
    <w:rsid w:val="5B5419FF"/>
    <w:rsid w:val="5B595267"/>
    <w:rsid w:val="5C6F056E"/>
    <w:rsid w:val="5C867FA0"/>
    <w:rsid w:val="5CB31184"/>
    <w:rsid w:val="5CFE757D"/>
    <w:rsid w:val="5D110B7C"/>
    <w:rsid w:val="5D441F80"/>
    <w:rsid w:val="5D9A56C3"/>
    <w:rsid w:val="5DBE1162"/>
    <w:rsid w:val="5DD456E3"/>
    <w:rsid w:val="5E2953FD"/>
    <w:rsid w:val="5F6366B5"/>
    <w:rsid w:val="5F6661A5"/>
    <w:rsid w:val="5F8B0BFC"/>
    <w:rsid w:val="5FC609F2"/>
    <w:rsid w:val="5FD0613A"/>
    <w:rsid w:val="5FD749AD"/>
    <w:rsid w:val="60123C37"/>
    <w:rsid w:val="602C37B5"/>
    <w:rsid w:val="602C5A37"/>
    <w:rsid w:val="603B13E0"/>
    <w:rsid w:val="603D3843"/>
    <w:rsid w:val="60C304B3"/>
    <w:rsid w:val="60CE7B5E"/>
    <w:rsid w:val="60ED7DBB"/>
    <w:rsid w:val="60F670B5"/>
    <w:rsid w:val="614E0C9F"/>
    <w:rsid w:val="617D5147"/>
    <w:rsid w:val="61AA6A73"/>
    <w:rsid w:val="61F57241"/>
    <w:rsid w:val="622C6936"/>
    <w:rsid w:val="625C57CE"/>
    <w:rsid w:val="62890576"/>
    <w:rsid w:val="62AF0244"/>
    <w:rsid w:val="631462CC"/>
    <w:rsid w:val="631F5EFB"/>
    <w:rsid w:val="634B7B8C"/>
    <w:rsid w:val="63A728E8"/>
    <w:rsid w:val="643B7C00"/>
    <w:rsid w:val="644F7208"/>
    <w:rsid w:val="64701E66"/>
    <w:rsid w:val="64957185"/>
    <w:rsid w:val="64B5696C"/>
    <w:rsid w:val="650A5824"/>
    <w:rsid w:val="65402FF4"/>
    <w:rsid w:val="656211BC"/>
    <w:rsid w:val="65795028"/>
    <w:rsid w:val="65A35322"/>
    <w:rsid w:val="65C63B99"/>
    <w:rsid w:val="65E16061"/>
    <w:rsid w:val="66435111"/>
    <w:rsid w:val="669B14AA"/>
    <w:rsid w:val="66C67529"/>
    <w:rsid w:val="66DA6FA9"/>
    <w:rsid w:val="66E71EDC"/>
    <w:rsid w:val="670D5158"/>
    <w:rsid w:val="679C6015"/>
    <w:rsid w:val="67BB4BB4"/>
    <w:rsid w:val="67F85E08"/>
    <w:rsid w:val="68083232"/>
    <w:rsid w:val="687F5BE1"/>
    <w:rsid w:val="68AC6C02"/>
    <w:rsid w:val="68DE0B5A"/>
    <w:rsid w:val="68FB5BB0"/>
    <w:rsid w:val="69990DBD"/>
    <w:rsid w:val="69A9560C"/>
    <w:rsid w:val="69C43FD3"/>
    <w:rsid w:val="69D83E52"/>
    <w:rsid w:val="69F30635"/>
    <w:rsid w:val="6A333127"/>
    <w:rsid w:val="6A835CE0"/>
    <w:rsid w:val="6A84460D"/>
    <w:rsid w:val="6ABC3224"/>
    <w:rsid w:val="6BBF6F53"/>
    <w:rsid w:val="6BCA1A3B"/>
    <w:rsid w:val="6C5E0930"/>
    <w:rsid w:val="6CA95923"/>
    <w:rsid w:val="6CC33E54"/>
    <w:rsid w:val="6D1F7993"/>
    <w:rsid w:val="6D242A9A"/>
    <w:rsid w:val="6D504C7D"/>
    <w:rsid w:val="6D8A7502"/>
    <w:rsid w:val="6E074004"/>
    <w:rsid w:val="6E22598D"/>
    <w:rsid w:val="6E4E6782"/>
    <w:rsid w:val="6EC24A7A"/>
    <w:rsid w:val="6F047DB6"/>
    <w:rsid w:val="6F161502"/>
    <w:rsid w:val="6F2A58C9"/>
    <w:rsid w:val="6FAC1BEC"/>
    <w:rsid w:val="6FC30AAA"/>
    <w:rsid w:val="7012558D"/>
    <w:rsid w:val="70143B2C"/>
    <w:rsid w:val="70194181"/>
    <w:rsid w:val="708E730A"/>
    <w:rsid w:val="70C436DF"/>
    <w:rsid w:val="70DE551E"/>
    <w:rsid w:val="71105FB4"/>
    <w:rsid w:val="712F3172"/>
    <w:rsid w:val="71B2527A"/>
    <w:rsid w:val="71F31B1A"/>
    <w:rsid w:val="721F27B0"/>
    <w:rsid w:val="7245221F"/>
    <w:rsid w:val="72730565"/>
    <w:rsid w:val="727A7B45"/>
    <w:rsid w:val="727C18CB"/>
    <w:rsid w:val="7335505D"/>
    <w:rsid w:val="73814F04"/>
    <w:rsid w:val="73FC73C3"/>
    <w:rsid w:val="7447614D"/>
    <w:rsid w:val="744C2A60"/>
    <w:rsid w:val="746E141C"/>
    <w:rsid w:val="74936C9D"/>
    <w:rsid w:val="74E97204"/>
    <w:rsid w:val="75322452"/>
    <w:rsid w:val="754C32EF"/>
    <w:rsid w:val="7591413D"/>
    <w:rsid w:val="75A40881"/>
    <w:rsid w:val="760B1D0D"/>
    <w:rsid w:val="766F0179"/>
    <w:rsid w:val="76A96AA8"/>
    <w:rsid w:val="76BB2839"/>
    <w:rsid w:val="76EC6D39"/>
    <w:rsid w:val="76FA74A7"/>
    <w:rsid w:val="77075720"/>
    <w:rsid w:val="772B7660"/>
    <w:rsid w:val="776E1C43"/>
    <w:rsid w:val="776E3827"/>
    <w:rsid w:val="77C27899"/>
    <w:rsid w:val="77C96E79"/>
    <w:rsid w:val="780A371A"/>
    <w:rsid w:val="780A4000"/>
    <w:rsid w:val="781351AC"/>
    <w:rsid w:val="782F4F2E"/>
    <w:rsid w:val="78436839"/>
    <w:rsid w:val="784D5F27"/>
    <w:rsid w:val="78B6564F"/>
    <w:rsid w:val="78EA42EE"/>
    <w:rsid w:val="78F75B7C"/>
    <w:rsid w:val="793C3418"/>
    <w:rsid w:val="793F5645"/>
    <w:rsid w:val="79D960C5"/>
    <w:rsid w:val="79FC7092"/>
    <w:rsid w:val="7A262361"/>
    <w:rsid w:val="7A6D1D3E"/>
    <w:rsid w:val="7AC8166A"/>
    <w:rsid w:val="7ACE55CD"/>
    <w:rsid w:val="7AF222DC"/>
    <w:rsid w:val="7B780418"/>
    <w:rsid w:val="7B9C62A6"/>
    <w:rsid w:val="7BFA5853"/>
    <w:rsid w:val="7C75137E"/>
    <w:rsid w:val="7CEC5AE4"/>
    <w:rsid w:val="7D3B0CA8"/>
    <w:rsid w:val="7D847ACA"/>
    <w:rsid w:val="7DE965E5"/>
    <w:rsid w:val="7E8E56E5"/>
    <w:rsid w:val="7EEF608D"/>
    <w:rsid w:val="7F005876"/>
    <w:rsid w:val="7F141291"/>
    <w:rsid w:val="7F34107C"/>
    <w:rsid w:val="7F3E639F"/>
    <w:rsid w:val="7F853FCE"/>
    <w:rsid w:val="7F9A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19C6D7D"/>
  <w15:docId w15:val="{B4D3A244-FC37-4027-AFD7-C91017B1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paragraph" w:styleId="a5">
    <w:name w:val="Plain Text"/>
    <w:basedOn w:val="a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qFormat/>
    <w:pPr>
      <w:ind w:leftChars="2500" w:left="100"/>
    </w:p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Hyperlink"/>
    <w:qFormat/>
    <w:rPr>
      <w:color w:val="0563C1"/>
      <w:u w:val="single"/>
    </w:rPr>
  </w:style>
  <w:style w:type="character" w:customStyle="1" w:styleId="a9">
    <w:name w:val="页脚 字符"/>
    <w:link w:val="a8"/>
    <w:autoRedefine/>
    <w:uiPriority w:val="99"/>
    <w:qFormat/>
    <w:rPr>
      <w:kern w:val="2"/>
      <w:sz w:val="18"/>
      <w:szCs w:val="18"/>
    </w:rPr>
  </w:style>
  <w:style w:type="character" w:customStyle="1" w:styleId="ab">
    <w:name w:val="页眉 字符"/>
    <w:link w:val="aa"/>
    <w:autoRedefine/>
    <w:uiPriority w:val="99"/>
    <w:qFormat/>
    <w:rPr>
      <w:kern w:val="2"/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autoRedefine/>
    <w:qFormat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character" w:customStyle="1" w:styleId="Style14">
    <w:name w:val="_Style 14"/>
    <w:autoRedefine/>
    <w:uiPriority w:val="99"/>
    <w:unhideWhenUsed/>
    <w:qFormat/>
    <w:rPr>
      <w:color w:val="605E5C"/>
      <w:shd w:val="clear" w:color="auto" w:fill="E1DFDD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uiPriority w:val="1"/>
    <w:qFormat/>
    <w:rPr>
      <w:kern w:val="2"/>
      <w:sz w:val="32"/>
      <w:szCs w:val="32"/>
    </w:rPr>
  </w:style>
  <w:style w:type="paragraph" w:styleId="af1">
    <w:name w:val="Revision"/>
    <w:hidden/>
    <w:uiPriority w:val="99"/>
    <w:unhideWhenUsed/>
    <w:rsid w:val="009E78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sac.gov.cn/n2588030/n2588939/c15717327/conten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1014</Words>
  <Characters>1096</Characters>
  <Application>Microsoft Office Word</Application>
  <DocSecurity>0</DocSecurity>
  <Lines>78</Lines>
  <Paragraphs>63</Paragraphs>
  <ScaleCrop>false</ScaleCrop>
  <Company>微软中国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Zeyu Zhu</cp:lastModifiedBy>
  <cp:revision>2</cp:revision>
  <cp:lastPrinted>2026-01-25T03:10:00Z</cp:lastPrinted>
  <dcterms:created xsi:type="dcterms:W3CDTF">2026-04-20T06:30:00Z</dcterms:created>
  <dcterms:modified xsi:type="dcterms:W3CDTF">2026-04-20T06:30:00Z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E4CEA5EE5A724B708990A3C9CD407A9C_13</vt:lpwstr>
  </property>
  <property fmtid="{D5CDD505-2E9C-101B-9397-08002B2CF9AE}" pid="4" name="KSOTemplateDocerSaveRecord">
    <vt:lpwstr>eyJoZGlkIjoiMjM0YWQ1YTFkMWExOTk0YjExYzJhMTBiY2ZjMWU4ZjciLCJ1c2VySWQiOiIyMDk5NTg5MTQifQ==</vt:lpwstr>
  </property>
</Properties>
</file>